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D7" w:rsidRPr="001A36D7" w:rsidRDefault="001A36D7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E10730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0730" w:rsidRDefault="002B42FF" w:rsidP="00E10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ПОЛОЖЕНИЕ</w:t>
      </w:r>
      <w:r w:rsidR="00E1073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E10730" w:rsidRDefault="00E10730" w:rsidP="00E10730">
      <w:pPr>
        <w:widowControl w:val="0"/>
        <w:spacing w:after="51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республиканском профессиональном конкурсе </w:t>
      </w:r>
    </w:p>
    <w:p w:rsidR="00E10730" w:rsidRDefault="00E10730" w:rsidP="00E10730">
      <w:pPr>
        <w:widowControl w:val="0"/>
        <w:spacing w:after="51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учителей музыки</w:t>
      </w: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1A36D7">
        <w:rPr>
          <w:rFonts w:ascii="Times New Roman" w:hAnsi="Times New Roman" w:cs="Times New Roman"/>
          <w:b/>
          <w:sz w:val="36"/>
          <w:szCs w:val="36"/>
        </w:rPr>
        <w:t>О тех, кто уже не придет никогда…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2FF" w:rsidRDefault="002B42FF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numPr>
          <w:ilvl w:val="0"/>
          <w:numId w:val="1"/>
        </w:numPr>
        <w:tabs>
          <w:tab w:val="left" w:pos="1218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Общие положения</w:t>
      </w:r>
    </w:p>
    <w:p w:rsidR="00E10730" w:rsidRDefault="00E10730" w:rsidP="001A36D7">
      <w:pPr>
        <w:widowControl w:val="0"/>
        <w:spacing w:after="51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Настоящее Положение определяет условия, порядок орга</w:t>
      </w:r>
      <w:r w:rsid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низации и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D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еспубликанского профессионального конкурса</w:t>
      </w:r>
      <w:r w:rsidR="001A36D7" w:rsidRP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17ACA" w:rsidRP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учителей музыки</w:t>
      </w:r>
      <w:r w:rsidR="0061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приуроченного к празднованию 80-летней годовщины Победы в Великой Отечественной войне </w:t>
      </w:r>
      <w:r w:rsidR="00EF129F" w:rsidRP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тех, кто уже не придет никогда…»</w:t>
      </w:r>
      <w:r w:rsid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– Конкурс)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 также </w:t>
      </w:r>
      <w:r w:rsidR="0061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критерии </w:t>
      </w:r>
      <w:r w:rsid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победителей</w:t>
      </w:r>
      <w:r w:rsid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0730" w:rsidRDefault="00E10730" w:rsidP="00E10730">
      <w:pPr>
        <w:widowControl w:val="0"/>
        <w:numPr>
          <w:ilvl w:val="1"/>
          <w:numId w:val="1"/>
        </w:numPr>
        <w:tabs>
          <w:tab w:val="left" w:pos="1486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Конкурс проводится в рамках реализации приоритетных направлений развития </w:t>
      </w:r>
      <w:r w:rsidR="0061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 в Российской Федерации</w:t>
      </w:r>
      <w:r w:rsid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61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соответствии с законом «Об образовании в РФ»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с настоящим Положением.</w:t>
      </w:r>
    </w:p>
    <w:p w:rsidR="001D337E" w:rsidRPr="001D337E" w:rsidRDefault="001D337E" w:rsidP="001D337E">
      <w:pPr>
        <w:pStyle w:val="a4"/>
        <w:widowControl w:val="0"/>
        <w:numPr>
          <w:ilvl w:val="1"/>
          <w:numId w:val="1"/>
        </w:num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3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 проводится в целях:</w:t>
      </w:r>
    </w:p>
    <w:p w:rsidR="001D337E" w:rsidRDefault="001D337E" w:rsidP="001D337E">
      <w:pPr>
        <w:pStyle w:val="a4"/>
        <w:widowControl w:val="0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повышения профессионального </w:t>
      </w:r>
      <w:r w:rsidR="00DD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роста</w:t>
      </w:r>
      <w:r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учителей музыки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1D337E" w:rsidRDefault="001D337E" w:rsidP="001D337E">
      <w:pPr>
        <w:pStyle w:val="a4"/>
        <w:widowControl w:val="0"/>
        <w:numPr>
          <w:ilvl w:val="0"/>
          <w:numId w:val="26"/>
        </w:numPr>
        <w:tabs>
          <w:tab w:val="left" w:pos="148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3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создания условий самовыражения творческой и профессиональной индивидуальности, реализации личност</w:t>
      </w:r>
      <w:r w:rsidR="00DD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ного потенциала учителей музыки;</w:t>
      </w:r>
    </w:p>
    <w:p w:rsidR="00DD7EF8" w:rsidRPr="00DD7EF8" w:rsidRDefault="00DD7EF8" w:rsidP="001D337E">
      <w:pPr>
        <w:pStyle w:val="a4"/>
        <w:widowControl w:val="0"/>
        <w:numPr>
          <w:ilvl w:val="0"/>
          <w:numId w:val="26"/>
        </w:numPr>
        <w:tabs>
          <w:tab w:val="left" w:pos="148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повышения общест</w:t>
      </w:r>
      <w:r w:rsidR="00E172BA">
        <w:rPr>
          <w:rFonts w:ascii="Times New Roman" w:hAnsi="Times New Roman" w:cs="Times New Roman"/>
          <w:sz w:val="28"/>
          <w:szCs w:val="28"/>
        </w:rPr>
        <w:t>венного статуса учителей музыки.</w:t>
      </w:r>
    </w:p>
    <w:p w:rsidR="00E10730" w:rsidRDefault="00E10730" w:rsidP="00E10730">
      <w:pPr>
        <w:widowControl w:val="0"/>
        <w:numPr>
          <w:ilvl w:val="1"/>
          <w:numId w:val="1"/>
        </w:numPr>
        <w:tabs>
          <w:tab w:val="left" w:pos="1294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Предметом </w:t>
      </w:r>
      <w:r w:rsidR="002434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онкурса является </w:t>
      </w:r>
      <w:r w:rsidR="00DD7EF8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>
        <w:rPr>
          <w:rFonts w:ascii="Times New Roman" w:hAnsi="Times New Roman" w:cs="Times New Roman"/>
          <w:sz w:val="28"/>
          <w:szCs w:val="28"/>
        </w:rPr>
        <w:t>урока музыки</w:t>
      </w:r>
      <w:r w:rsidR="00DD7EF8">
        <w:rPr>
          <w:rFonts w:ascii="Times New Roman" w:hAnsi="Times New Roman" w:cs="Times New Roman"/>
          <w:sz w:val="28"/>
          <w:szCs w:val="28"/>
        </w:rPr>
        <w:t xml:space="preserve"> и его презентация. Т</w:t>
      </w:r>
      <w:r w:rsidR="004D6372">
        <w:rPr>
          <w:rFonts w:ascii="Times New Roman" w:hAnsi="Times New Roman" w:cs="Times New Roman"/>
          <w:sz w:val="28"/>
          <w:szCs w:val="28"/>
        </w:rPr>
        <w:t xml:space="preserve">ема </w:t>
      </w:r>
      <w:r w:rsidR="00DD7EF8">
        <w:rPr>
          <w:rFonts w:ascii="Times New Roman" w:hAnsi="Times New Roman" w:cs="Times New Roman"/>
          <w:sz w:val="28"/>
          <w:szCs w:val="28"/>
        </w:rPr>
        <w:t>и содержание конкурсного урока музыки должны быть связаны</w:t>
      </w:r>
      <w:r w:rsidR="004D6372">
        <w:rPr>
          <w:rFonts w:ascii="Times New Roman" w:hAnsi="Times New Roman" w:cs="Times New Roman"/>
          <w:sz w:val="28"/>
          <w:szCs w:val="28"/>
        </w:rPr>
        <w:t xml:space="preserve"> </w:t>
      </w:r>
      <w:r w:rsidR="00DD7EF8">
        <w:rPr>
          <w:rFonts w:ascii="Times New Roman" w:hAnsi="Times New Roman" w:cs="Times New Roman"/>
          <w:sz w:val="28"/>
          <w:szCs w:val="28"/>
        </w:rPr>
        <w:t>с духовно-нравственным</w:t>
      </w:r>
      <w:r w:rsidR="004D6372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="00DD7EF8">
        <w:rPr>
          <w:rFonts w:ascii="Times New Roman" w:hAnsi="Times New Roman" w:cs="Times New Roman"/>
          <w:sz w:val="28"/>
          <w:szCs w:val="28"/>
        </w:rPr>
        <w:t>м</w:t>
      </w:r>
      <w:r w:rsidR="001D337E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D6372">
        <w:rPr>
          <w:rFonts w:ascii="Times New Roman" w:hAnsi="Times New Roman" w:cs="Times New Roman"/>
          <w:sz w:val="28"/>
          <w:szCs w:val="28"/>
        </w:rPr>
        <w:t>, развитие</w:t>
      </w:r>
      <w:r w:rsidR="00A0446C">
        <w:rPr>
          <w:rFonts w:ascii="Times New Roman" w:hAnsi="Times New Roman" w:cs="Times New Roman"/>
          <w:sz w:val="28"/>
          <w:szCs w:val="28"/>
        </w:rPr>
        <w:t>м их</w:t>
      </w:r>
      <w:r w:rsidR="004D6372">
        <w:rPr>
          <w:rFonts w:ascii="Times New Roman" w:hAnsi="Times New Roman" w:cs="Times New Roman"/>
          <w:sz w:val="28"/>
          <w:szCs w:val="28"/>
        </w:rPr>
        <w:t xml:space="preserve"> чувства патриотизма, чувства сопричастности к героическим п</w:t>
      </w:r>
      <w:r w:rsidR="00A0446C">
        <w:rPr>
          <w:rFonts w:ascii="Times New Roman" w:hAnsi="Times New Roman" w:cs="Times New Roman"/>
          <w:sz w:val="28"/>
          <w:szCs w:val="28"/>
        </w:rPr>
        <w:t>оступкам наших соотечественников, гордости за нашу страну.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10730" w:rsidRPr="001D337E" w:rsidRDefault="00E10730" w:rsidP="001D337E">
      <w:pPr>
        <w:widowControl w:val="0"/>
        <w:numPr>
          <w:ilvl w:val="1"/>
          <w:numId w:val="1"/>
        </w:numPr>
        <w:tabs>
          <w:tab w:val="left" w:pos="1294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организации и проведения конкурса создается Оргкомитет, действ</w:t>
      </w:r>
      <w:r w:rsidR="001D3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ующий на основании Положения 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онкурсе.</w:t>
      </w:r>
    </w:p>
    <w:p w:rsidR="00E10730" w:rsidRPr="00EF129F" w:rsidRDefault="001D337E" w:rsidP="00EF129F">
      <w:pPr>
        <w:widowControl w:val="0"/>
        <w:numPr>
          <w:ilvl w:val="1"/>
          <w:numId w:val="1"/>
        </w:numPr>
        <w:tabs>
          <w:tab w:val="left" w:pos="1294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проведения Конкурса и</w:t>
      </w:r>
      <w:r w:rsidR="00EF129F"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спользуется </w:t>
      </w:r>
      <w:r w:rsidR="00A26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материально-техническая </w:t>
      </w:r>
      <w:r w:rsidR="00EF129F"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база ДГПУ им. </w:t>
      </w:r>
      <w:proofErr w:type="spellStart"/>
      <w:r w:rsidR="00EF129F"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Р.Гамзатова</w:t>
      </w:r>
      <w:proofErr w:type="spellEnd"/>
      <w:r w:rsidR="00E10730" w:rsidRPr="00E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0730" w:rsidRDefault="00E10730" w:rsidP="00E1073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0730" w:rsidRDefault="0024349C" w:rsidP="00EF129F">
      <w:pPr>
        <w:widowControl w:val="0"/>
        <w:numPr>
          <w:ilvl w:val="0"/>
          <w:numId w:val="1"/>
        </w:numPr>
        <w:tabs>
          <w:tab w:val="left" w:pos="1218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</w:t>
      </w:r>
      <w:r w:rsidR="00E10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адачи конкурса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24349C" w:rsidRDefault="0024349C" w:rsidP="0024349C">
      <w:pPr>
        <w:pStyle w:val="a4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10730" w:rsidRPr="0024349C">
        <w:rPr>
          <w:rFonts w:ascii="Times New Roman" w:hAnsi="Times New Roman" w:cs="Times New Roman"/>
          <w:sz w:val="28"/>
          <w:szCs w:val="28"/>
        </w:rPr>
        <w:t xml:space="preserve">ыявление </w:t>
      </w:r>
      <w:r w:rsidR="00A26400" w:rsidRPr="0024349C">
        <w:rPr>
          <w:rFonts w:ascii="Times New Roman" w:hAnsi="Times New Roman" w:cs="Times New Roman"/>
          <w:sz w:val="28"/>
          <w:szCs w:val="28"/>
        </w:rPr>
        <w:t>талантливых учителей музыки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E10730" w:rsidRPr="00243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49C" w:rsidRDefault="0024349C" w:rsidP="0024349C">
      <w:pPr>
        <w:pStyle w:val="a4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развитию</w:t>
      </w:r>
      <w:r w:rsidR="00E10730" w:rsidRPr="0024349C">
        <w:rPr>
          <w:rFonts w:ascii="Times New Roman" w:hAnsi="Times New Roman" w:cs="Times New Roman"/>
          <w:sz w:val="28"/>
          <w:szCs w:val="28"/>
        </w:rPr>
        <w:t xml:space="preserve">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учителей музыки;</w:t>
      </w:r>
    </w:p>
    <w:p w:rsidR="0024349C" w:rsidRDefault="00E10730" w:rsidP="0024349C">
      <w:pPr>
        <w:pStyle w:val="a4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9C">
        <w:rPr>
          <w:rFonts w:ascii="Times New Roman" w:hAnsi="Times New Roman" w:cs="Times New Roman"/>
          <w:sz w:val="28"/>
          <w:szCs w:val="28"/>
        </w:rPr>
        <w:t xml:space="preserve">мотивирование </w:t>
      </w:r>
      <w:r w:rsidR="0024349C">
        <w:rPr>
          <w:rFonts w:ascii="Times New Roman" w:hAnsi="Times New Roman" w:cs="Times New Roman"/>
          <w:sz w:val="28"/>
          <w:szCs w:val="28"/>
        </w:rPr>
        <w:t xml:space="preserve">учителей музыки </w:t>
      </w:r>
      <w:r w:rsidRPr="0024349C">
        <w:rPr>
          <w:rFonts w:ascii="Times New Roman" w:hAnsi="Times New Roman" w:cs="Times New Roman"/>
          <w:sz w:val="28"/>
          <w:szCs w:val="28"/>
        </w:rPr>
        <w:t xml:space="preserve">к разработке и введению в практику общего музыкального образования </w:t>
      </w:r>
      <w:r w:rsidR="0024349C">
        <w:rPr>
          <w:rFonts w:ascii="Times New Roman" w:hAnsi="Times New Roman" w:cs="Times New Roman"/>
          <w:sz w:val="28"/>
          <w:szCs w:val="28"/>
        </w:rPr>
        <w:t>современных педагогических технологий;</w:t>
      </w:r>
    </w:p>
    <w:p w:rsidR="00E10730" w:rsidRPr="0024349C" w:rsidRDefault="00E10730" w:rsidP="0024349C">
      <w:pPr>
        <w:pStyle w:val="a4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9C">
        <w:rPr>
          <w:rFonts w:ascii="Times New Roman" w:hAnsi="Times New Roman" w:cs="Times New Roman"/>
          <w:sz w:val="28"/>
          <w:szCs w:val="28"/>
        </w:rPr>
        <w:t xml:space="preserve">обмен </w:t>
      </w:r>
      <w:r w:rsidR="00E172BA">
        <w:rPr>
          <w:rFonts w:ascii="Times New Roman" w:hAnsi="Times New Roman" w:cs="Times New Roman"/>
          <w:sz w:val="28"/>
          <w:szCs w:val="28"/>
        </w:rPr>
        <w:t xml:space="preserve">передовым педагогическим </w:t>
      </w:r>
      <w:r w:rsidRPr="0024349C">
        <w:rPr>
          <w:rFonts w:ascii="Times New Roman" w:hAnsi="Times New Roman" w:cs="Times New Roman"/>
          <w:sz w:val="28"/>
          <w:szCs w:val="28"/>
        </w:rPr>
        <w:t>опытом.</w:t>
      </w:r>
    </w:p>
    <w:p w:rsidR="00E10730" w:rsidRDefault="00E10730" w:rsidP="00EF129F">
      <w:pPr>
        <w:widowControl w:val="0"/>
        <w:numPr>
          <w:ilvl w:val="0"/>
          <w:numId w:val="1"/>
        </w:numPr>
        <w:tabs>
          <w:tab w:val="left" w:pos="1218"/>
        </w:tabs>
        <w:spacing w:after="0" w:line="276" w:lineRule="auto"/>
        <w:ind w:firstLine="8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Организация и проведение конкурса</w:t>
      </w:r>
    </w:p>
    <w:p w:rsidR="00E10730" w:rsidRDefault="00E10730" w:rsidP="00EF129F">
      <w:pPr>
        <w:pStyle w:val="a4"/>
        <w:widowControl w:val="0"/>
        <w:numPr>
          <w:ilvl w:val="1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 проводится в два этапа:</w:t>
      </w:r>
    </w:p>
    <w:p w:rsidR="00E10730" w:rsidRDefault="0084488F" w:rsidP="00E10730">
      <w:pPr>
        <w:pStyle w:val="a4"/>
        <w:widowControl w:val="0"/>
        <w:numPr>
          <w:ilvl w:val="0"/>
          <w:numId w:val="2"/>
        </w:numPr>
        <w:spacing w:after="0" w:line="276" w:lineRule="auto"/>
        <w:ind w:left="0" w:firstLine="99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первый (заочный) тур</w:t>
      </w:r>
      <w:r w:rsidR="002A14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. </w:t>
      </w:r>
      <w:r w:rsidR="002A14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Прием заявок с 1</w:t>
      </w:r>
      <w:r w:rsidR="00B12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0 марта 2025</w:t>
      </w:r>
      <w:r w:rsidR="002A14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по 1</w:t>
      </w:r>
      <w:r w:rsidR="00B12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0 апре</w:t>
      </w:r>
      <w:r w:rsidR="002A14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ля 2025 г.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,</w:t>
      </w:r>
      <w:r w:rsidR="00E10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E10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экспертиза 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представленных участниками</w:t>
      </w:r>
      <w:r w:rsidR="00243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К</w:t>
      </w:r>
      <w:r w:rsidR="00E10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онкурса</w:t>
      </w:r>
      <w:r w:rsidR="00E172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материалов (методической разработки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урока музыки)</w:t>
      </w:r>
      <w:r w:rsidR="00E10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;</w:t>
      </w:r>
    </w:p>
    <w:p w:rsidR="00E10730" w:rsidRDefault="0084488F" w:rsidP="00E10730">
      <w:pPr>
        <w:pStyle w:val="a4"/>
        <w:numPr>
          <w:ilvl w:val="0"/>
          <w:numId w:val="2"/>
        </w:numPr>
        <w:spacing w:after="0" w:line="276" w:lineRule="auto"/>
        <w:ind w:left="0" w:firstLine="99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второй (очный) тур</w:t>
      </w:r>
      <w:r w:rsidR="00B12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25.04</w:t>
      </w:r>
      <w:r w:rsidR="00245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.2025</w:t>
      </w:r>
      <w:r w:rsidR="00E10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г.</w:t>
      </w:r>
      <w:r w:rsidR="00E10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– публичная защита мат</w:t>
      </w:r>
      <w:r w:rsidR="00243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ериалов К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онкурса </w:t>
      </w:r>
      <w:r w:rsidR="00E87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(методической разработки</w:t>
      </w:r>
      <w:r w:rsidR="00FE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урока музыки). О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пределение</w:t>
      </w:r>
      <w:r w:rsidR="00243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победителей</w:t>
      </w:r>
      <w:r w:rsidR="003410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E10730" w:rsidRPr="00245890" w:rsidRDefault="00E10730" w:rsidP="00245890">
      <w:pPr>
        <w:pStyle w:val="a4"/>
        <w:numPr>
          <w:ilvl w:val="1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Для участия в </w:t>
      </w:r>
      <w:r w:rsidRPr="00245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заочном</w:t>
      </w:r>
      <w:r w:rsidR="00844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тур</w:t>
      </w:r>
      <w:r w:rsidRPr="00245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Конкурса необходимо до 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B12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0 апреля</w:t>
      </w:r>
      <w:r w:rsid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2025 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года включительно </w:t>
      </w:r>
      <w:r w:rsidRP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отправить</w:t>
      </w:r>
      <w:r w:rsidR="0084488F" w:rsidRP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на адрес электронной почты оргкомитета (</w:t>
      </w:r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 w:bidi="ru-RU"/>
        </w:rPr>
        <w:t>dag</w:t>
      </w:r>
      <w:r w:rsidR="0084488F" w:rsidRP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_</w:t>
      </w:r>
      <w:proofErr w:type="spellStart"/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 w:bidi="ru-RU"/>
        </w:rPr>
        <w:t>zarema</w:t>
      </w:r>
      <w:proofErr w:type="spellEnd"/>
      <w:r w:rsidR="0084488F" w:rsidRP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@</w:t>
      </w:r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 w:bidi="ru-RU"/>
        </w:rPr>
        <w:t>mail</w:t>
      </w:r>
      <w:r w:rsidR="0084488F" w:rsidRP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proofErr w:type="spellStart"/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 w:bidi="ru-RU"/>
        </w:rPr>
        <w:t>ru</w:t>
      </w:r>
      <w:proofErr w:type="spellEnd"/>
      <w:r w:rsidR="00844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)</w:t>
      </w:r>
      <w:r w:rsidRPr="00245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</w:p>
    <w:p w:rsidR="00E10730" w:rsidRPr="005B7ED2" w:rsidRDefault="00E10730" w:rsidP="00E10730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ED2">
        <w:rPr>
          <w:rFonts w:ascii="Times New Roman" w:hAnsi="Times New Roman" w:cs="Times New Roman"/>
          <w:i/>
          <w:sz w:val="28"/>
          <w:szCs w:val="28"/>
        </w:rPr>
        <w:t>Заявку на участие в конкурсе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(приложение 2)</w:t>
      </w:r>
      <w:r w:rsidRPr="005B7ED2">
        <w:rPr>
          <w:rFonts w:ascii="Times New Roman" w:hAnsi="Times New Roman" w:cs="Times New Roman"/>
          <w:i/>
          <w:sz w:val="28"/>
          <w:szCs w:val="28"/>
        </w:rPr>
        <w:t>:</w:t>
      </w:r>
    </w:p>
    <w:p w:rsidR="00E10730" w:rsidRPr="002C2D5C" w:rsidRDefault="00E10730" w:rsidP="00E10730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730" w:rsidRDefault="00E10730" w:rsidP="00E10730">
      <w:pPr>
        <w:pStyle w:val="a4"/>
        <w:numPr>
          <w:ilvl w:val="0"/>
          <w:numId w:val="23"/>
        </w:num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ED2">
        <w:rPr>
          <w:rFonts w:ascii="Times New Roman" w:hAnsi="Times New Roman" w:cs="Times New Roman"/>
          <w:i/>
          <w:sz w:val="28"/>
          <w:szCs w:val="28"/>
        </w:rPr>
        <w:t xml:space="preserve">Методическую разработку </w:t>
      </w:r>
      <w:r>
        <w:rPr>
          <w:rFonts w:ascii="Times New Roman" w:hAnsi="Times New Roman" w:cs="Times New Roman"/>
          <w:i/>
          <w:sz w:val="28"/>
          <w:szCs w:val="28"/>
        </w:rPr>
        <w:t>музыки и презентацию к нему.</w:t>
      </w:r>
      <w:r w:rsidRPr="005B7ED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10730" w:rsidRPr="005B7ED2" w:rsidRDefault="00E10730" w:rsidP="00E10730">
      <w:pPr>
        <w:pStyle w:val="a4"/>
        <w:tabs>
          <w:tab w:val="left" w:pos="284"/>
          <w:tab w:val="left" w:pos="1134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методической разработке обязательно указать: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Тему урока.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учащихся (класс).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урока.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E878A4">
        <w:rPr>
          <w:rFonts w:ascii="Times New Roman" w:hAnsi="Times New Roman" w:cs="Times New Roman"/>
          <w:sz w:val="28"/>
          <w:szCs w:val="28"/>
        </w:rPr>
        <w:t>-конспект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времени на реализацию каждого этапа урока.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Вопросы, задания в ходе урока.</w:t>
      </w:r>
    </w:p>
    <w:p w:rsidR="00E10730" w:rsidRDefault="00E10730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средства, дидактические материалы, применяемые в ходе урока.</w:t>
      </w:r>
    </w:p>
    <w:p w:rsidR="00E10730" w:rsidRDefault="0084488F" w:rsidP="00E10730">
      <w:pPr>
        <w:pStyle w:val="a4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</w:t>
      </w:r>
      <w:r w:rsidR="00E10730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сурсов</w:t>
      </w:r>
      <w:proofErr w:type="spellEnd"/>
      <w:r w:rsidR="00E10730">
        <w:rPr>
          <w:rFonts w:ascii="Times New Roman" w:hAnsi="Times New Roman" w:cs="Times New Roman"/>
          <w:sz w:val="28"/>
          <w:szCs w:val="28"/>
        </w:rPr>
        <w:t>.</w:t>
      </w:r>
    </w:p>
    <w:p w:rsidR="00E10730" w:rsidRDefault="00245890" w:rsidP="00E10730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448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Очный 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Конкурса состоится на музыкально-педагогическом факультете ДГПУ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Р.Гамзатова</w:t>
      </w:r>
      <w:proofErr w:type="spellEnd"/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публичной защиты-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презентации </w:t>
      </w:r>
      <w:r w:rsidR="00E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методической разработки 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урока музыки, представлен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ного на К</w:t>
      </w:r>
      <w:r w:rsidR="00FE4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онкурс по адресу: г. Махачкала, ул. Ярагского 57, этаж 1.</w:t>
      </w:r>
    </w:p>
    <w:p w:rsidR="00E10730" w:rsidRDefault="00E10730" w:rsidP="00E10730">
      <w:pPr>
        <w:widowControl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84488F">
      <w:pPr>
        <w:pStyle w:val="a4"/>
        <w:widowControl w:val="0"/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Жюри конкурса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экспертизы конкурсных материалов и оценки результатов, принятия решения о победителях и лаур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еатах Конкурса и их награждении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создается экспертная группа (далее –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Жюри)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из специалистов в области</w:t>
      </w:r>
      <w:r w:rsidRPr="00B23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педагогики 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музыкального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образования.</w:t>
      </w:r>
    </w:p>
    <w:p w:rsidR="00E10730" w:rsidRDefault="00E10730" w:rsidP="00E10730">
      <w:pPr>
        <w:widowControl w:val="0"/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экспертизе конкурсных материалов к работе могут привлекаться независимые эксперты.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качестве экспертов могут быть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приглашены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10730" w:rsidRDefault="00E10730" w:rsidP="00E10730">
      <w:pPr>
        <w:pStyle w:val="a4"/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работники образовательных организаций;</w:t>
      </w:r>
    </w:p>
    <w:p w:rsidR="00E10730" w:rsidRDefault="00E10730" w:rsidP="00E10730">
      <w:pPr>
        <w:pStyle w:val="a4"/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работники организаций дополнительного профессионального образования педагогов;</w:t>
      </w:r>
    </w:p>
    <w:p w:rsidR="00E10730" w:rsidRDefault="00E10730" w:rsidP="00E10730">
      <w:pPr>
        <w:pStyle w:val="a4"/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работники организаций высшего образования;</w:t>
      </w:r>
    </w:p>
    <w:p w:rsidR="00E10730" w:rsidRDefault="00E10730" w:rsidP="00E10730">
      <w:pPr>
        <w:pStyle w:val="a4"/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организаторы Конкурса;</w:t>
      </w:r>
    </w:p>
    <w:p w:rsidR="00E10730" w:rsidRDefault="00E10730" w:rsidP="00E10730">
      <w:pPr>
        <w:pStyle w:val="a4"/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представители общественности.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экспертизе конкурсных материалов обеспечивается:</w:t>
      </w:r>
    </w:p>
    <w:p w:rsidR="00E10730" w:rsidRDefault="00E10730" w:rsidP="00E10730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объективность оценки представленных материалов в строгом соответствии с критериями и процедурой оценки;</w:t>
      </w:r>
    </w:p>
    <w:p w:rsidR="00E10730" w:rsidRDefault="00E10730" w:rsidP="00E10730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конфиденциальность (в том числе и по отношению к членам Жюри, не задействованным в оценке конкретного участника).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участников первого (заочного) и второго (очного) этапа Конкурса осуществляется членами Жюри методом экспертной оценки в соответствии с критериями и процедурой оценки.</w:t>
      </w:r>
    </w:p>
    <w:p w:rsidR="00E10730" w:rsidRDefault="00E10730" w:rsidP="00E10730">
      <w:pPr>
        <w:widowControl w:val="0"/>
        <w:numPr>
          <w:ilvl w:val="0"/>
          <w:numId w:val="4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Победители и лауреаты Конкурса определяются по рейтингу, выстроенному на основании экспертных оценок.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Жюри имеет право выдвигать кандидатуры участников на поощрение дополнительными «специальными призами».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Решение жюри оформляется протоколом.</w:t>
      </w:r>
    </w:p>
    <w:p w:rsidR="00E10730" w:rsidRDefault="00E10730" w:rsidP="00E1073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Апелляция по результатам оценки конкурсных испытаний жюри не принимается.</w:t>
      </w:r>
    </w:p>
    <w:p w:rsidR="00E10730" w:rsidRDefault="00E10730" w:rsidP="00E1073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0730" w:rsidRDefault="00E10730" w:rsidP="0084488F">
      <w:pPr>
        <w:widowControl w:val="0"/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оформлению конкурсных материалов</w:t>
      </w:r>
      <w:bookmarkEnd w:id="1"/>
    </w:p>
    <w:p w:rsidR="00E10730" w:rsidRDefault="00E10730" w:rsidP="0084488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Оформление конкурсной работы: представляется в электронном виде, в цветном варианте, на одной стороне листа формата 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proofErr w:type="gramEnd"/>
      <w:r w:rsidR="00FE4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(до 20 стр. текста)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0730" w:rsidRDefault="00E10730" w:rsidP="008448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Объем презентации </w:t>
      </w:r>
      <w:r w:rsid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более 15 слайдов:</w:t>
      </w:r>
    </w:p>
    <w:p w:rsidR="00E10730" w:rsidRDefault="00E10730" w:rsidP="00E10730">
      <w:pPr>
        <w:widowControl w:val="0"/>
        <w:numPr>
          <w:ilvl w:val="0"/>
          <w:numId w:val="9"/>
        </w:numPr>
        <w:tabs>
          <w:tab w:val="left" w:pos="426"/>
          <w:tab w:val="left" w:pos="993"/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слайд – оглавление (содержание презентации);</w:t>
      </w:r>
    </w:p>
    <w:p w:rsidR="00E10730" w:rsidRPr="0084488F" w:rsidRDefault="0084488F" w:rsidP="0084488F">
      <w:pPr>
        <w:widowControl w:val="0"/>
        <w:numPr>
          <w:ilvl w:val="0"/>
          <w:numId w:val="9"/>
        </w:numPr>
        <w:tabs>
          <w:tab w:val="left" w:pos="426"/>
          <w:tab w:val="left" w:pos="993"/>
          <w:tab w:val="left" w:pos="10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далее слайды – описание работы</w:t>
      </w:r>
      <w:r w:rsidR="00E10730" w:rsidRPr="00844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0730" w:rsidRDefault="00E10730" w:rsidP="00E1073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0730" w:rsidRDefault="00E10730" w:rsidP="0084488F">
      <w:pPr>
        <w:widowControl w:val="0"/>
        <w:numPr>
          <w:ilvl w:val="0"/>
          <w:numId w:val="11"/>
        </w:num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Подведение итогов Конкурса</w:t>
      </w:r>
      <w:bookmarkEnd w:id="2"/>
    </w:p>
    <w:p w:rsidR="00E10730" w:rsidRDefault="00E10730" w:rsidP="0084488F">
      <w:pPr>
        <w:pStyle w:val="a4"/>
        <w:widowControl w:val="0"/>
        <w:numPr>
          <w:ilvl w:val="1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Все участники Конкурса получаю</w:t>
      </w:r>
      <w:r w:rsidR="00E878A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 Сертификат участника Конкурса.</w:t>
      </w:r>
    </w:p>
    <w:p w:rsidR="00E10730" w:rsidRDefault="00E10730" w:rsidP="0084488F">
      <w:pPr>
        <w:widowControl w:val="0"/>
        <w:numPr>
          <w:ilvl w:val="1"/>
          <w:numId w:val="11"/>
        </w:numPr>
        <w:tabs>
          <w:tab w:val="left" w:pos="1418"/>
          <w:tab w:val="left" w:pos="153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Все участники очного тура Конкурса получают диплом лауреата.</w:t>
      </w:r>
    </w:p>
    <w:p w:rsidR="00E10730" w:rsidRDefault="00E10730" w:rsidP="0084488F">
      <w:pPr>
        <w:widowControl w:val="0"/>
        <w:numPr>
          <w:ilvl w:val="1"/>
          <w:numId w:val="11"/>
        </w:numPr>
        <w:tabs>
          <w:tab w:val="left" w:pos="1418"/>
          <w:tab w:val="left" w:pos="153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Победители Конкурса награждаются дипломом победителя Конкурса.</w:t>
      </w:r>
    </w:p>
    <w:p w:rsidR="00E10730" w:rsidRDefault="00E10730" w:rsidP="00E10730">
      <w:pPr>
        <w:pStyle w:val="Headerorfooter30"/>
        <w:shd w:val="clear" w:color="auto" w:fill="auto"/>
        <w:spacing w:line="280" w:lineRule="exact"/>
        <w:jc w:val="right"/>
      </w:pPr>
      <w:r>
        <w:rPr>
          <w:i w:val="0"/>
          <w:iCs w:val="0"/>
          <w:color w:val="000000"/>
          <w:lang w:eastAsia="ru-RU" w:bidi="ru-RU"/>
        </w:rPr>
        <w:br w:type="page"/>
      </w:r>
      <w:r>
        <w:rPr>
          <w:color w:val="000000"/>
          <w:lang w:eastAsia="ru-RU" w:bidi="ru-RU"/>
        </w:rPr>
        <w:lastRenderedPageBreak/>
        <w:t>Приложение 1</w:t>
      </w:r>
    </w:p>
    <w:p w:rsidR="00E10730" w:rsidRDefault="00E10730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Регламент работы экспертной группы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 xml:space="preserve">республиканского профессионального конкурса </w:t>
      </w:r>
    </w:p>
    <w:p w:rsidR="00E10730" w:rsidRPr="005961F1" w:rsidRDefault="005961F1" w:rsidP="00E10730">
      <w:pPr>
        <w:widowControl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6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«О тех, кто уже не придет никогда…»</w:t>
      </w:r>
    </w:p>
    <w:p w:rsidR="00E10730" w:rsidRDefault="00E10730" w:rsidP="00E10730">
      <w:pPr>
        <w:widowControl w:val="0"/>
        <w:tabs>
          <w:tab w:val="left" w:pos="3924"/>
        </w:tabs>
        <w:spacing w:after="300" w:line="28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7"/>
    </w:p>
    <w:p w:rsidR="00E10730" w:rsidRDefault="00E10730" w:rsidP="00E10730">
      <w:pPr>
        <w:widowControl w:val="0"/>
        <w:numPr>
          <w:ilvl w:val="0"/>
          <w:numId w:val="12"/>
        </w:numPr>
        <w:tabs>
          <w:tab w:val="left" w:pos="426"/>
        </w:tabs>
        <w:spacing w:after="300" w:line="28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положения</w:t>
      </w:r>
      <w:bookmarkEnd w:id="3"/>
    </w:p>
    <w:p w:rsidR="00E10730" w:rsidRDefault="00E10730" w:rsidP="00E10730">
      <w:pPr>
        <w:widowControl w:val="0"/>
        <w:numPr>
          <w:ilvl w:val="1"/>
          <w:numId w:val="12"/>
        </w:numPr>
        <w:tabs>
          <w:tab w:val="left" w:pos="778"/>
        </w:tabs>
        <w:spacing w:after="236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 экспертной группы (жюри) определяется решением Организационного комитета конкурса по предложению его председателя.</w:t>
      </w:r>
    </w:p>
    <w:p w:rsidR="00E10730" w:rsidRDefault="00E10730" w:rsidP="00E10730">
      <w:pPr>
        <w:widowControl w:val="0"/>
        <w:numPr>
          <w:ilvl w:val="1"/>
          <w:numId w:val="12"/>
        </w:numPr>
        <w:tabs>
          <w:tab w:val="left" w:pos="585"/>
        </w:tabs>
        <w:spacing w:after="248" w:line="33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Руководство работой экспертной группы осуществляет ее руководитель, назначаемый из ее состава решением Организационного комитета.</w:t>
      </w:r>
    </w:p>
    <w:p w:rsidR="00E10730" w:rsidRDefault="00E10730" w:rsidP="00E10730">
      <w:pPr>
        <w:widowControl w:val="0"/>
        <w:numPr>
          <w:ilvl w:val="1"/>
          <w:numId w:val="12"/>
        </w:numPr>
        <w:tabs>
          <w:tab w:val="left" w:pos="585"/>
        </w:tabs>
        <w:spacing w:after="273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Переписка и направление документов, письменных предложений между членами экспертной группы осуществляется посредством электронной почты.</w:t>
      </w:r>
    </w:p>
    <w:p w:rsidR="00E10730" w:rsidRDefault="00E10730" w:rsidP="00E10730">
      <w:pPr>
        <w:widowControl w:val="0"/>
        <w:numPr>
          <w:ilvl w:val="0"/>
          <w:numId w:val="12"/>
        </w:numPr>
        <w:tabs>
          <w:tab w:val="left" w:pos="426"/>
        </w:tabs>
        <w:spacing w:after="299" w:line="28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8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Права и обязанности членов экспертной группы</w:t>
      </w:r>
      <w:bookmarkEnd w:id="4"/>
    </w:p>
    <w:p w:rsidR="00E10730" w:rsidRDefault="00E10730" w:rsidP="00E10730">
      <w:pPr>
        <w:pStyle w:val="a4"/>
        <w:widowControl w:val="0"/>
        <w:numPr>
          <w:ilvl w:val="1"/>
          <w:numId w:val="12"/>
        </w:numPr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 экспертной группы имеет право:</w:t>
      </w:r>
    </w:p>
    <w:p w:rsidR="00E10730" w:rsidRDefault="00E10730" w:rsidP="00E10730">
      <w:pPr>
        <w:widowControl w:val="0"/>
        <w:numPr>
          <w:ilvl w:val="0"/>
          <w:numId w:val="13"/>
        </w:numPr>
        <w:tabs>
          <w:tab w:val="left" w:pos="34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запрашивать и получать решения и материалы Конкурса;</w:t>
      </w:r>
    </w:p>
    <w:p w:rsidR="00E10730" w:rsidRDefault="00E10730" w:rsidP="00E10730">
      <w:pPr>
        <w:widowControl w:val="0"/>
        <w:numPr>
          <w:ilvl w:val="0"/>
          <w:numId w:val="13"/>
        </w:numPr>
        <w:tabs>
          <w:tab w:val="left" w:pos="34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участвовать в обсуждении рабочих вопросов экспертной группы, высказывать свое мнение по обсуждаемым вопросам и направлять письменные предложения руководителю экспертной группы;</w:t>
      </w:r>
    </w:p>
    <w:p w:rsidR="00E10730" w:rsidRDefault="00E10730" w:rsidP="00E10730">
      <w:pPr>
        <w:widowControl w:val="0"/>
        <w:numPr>
          <w:ilvl w:val="0"/>
          <w:numId w:val="13"/>
        </w:numPr>
        <w:tabs>
          <w:tab w:val="left" w:pos="340"/>
        </w:tabs>
        <w:spacing w:after="24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направлять в Оргкомитет конкурса особое мнение в случае несогласия с позицией большинства членов экспертной группы.</w:t>
      </w:r>
    </w:p>
    <w:p w:rsidR="00E10730" w:rsidRDefault="00E10730" w:rsidP="006A3679">
      <w:pPr>
        <w:widowControl w:val="0"/>
        <w:numPr>
          <w:ilvl w:val="0"/>
          <w:numId w:val="14"/>
        </w:numPr>
        <w:tabs>
          <w:tab w:val="left" w:pos="585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 экспертной группы обязан:</w:t>
      </w:r>
    </w:p>
    <w:p w:rsidR="00E10730" w:rsidRDefault="00E10730" w:rsidP="006A3679">
      <w:pPr>
        <w:widowControl w:val="0"/>
        <w:numPr>
          <w:ilvl w:val="0"/>
          <w:numId w:val="13"/>
        </w:numPr>
        <w:tabs>
          <w:tab w:val="left" w:pos="48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своевременно представлять оценку предоставленных ему конкурсных материалов, заполняя формы протоколов;</w:t>
      </w:r>
    </w:p>
    <w:p w:rsidR="00E10730" w:rsidRDefault="00E10730" w:rsidP="006A3679">
      <w:pPr>
        <w:widowControl w:val="0"/>
        <w:numPr>
          <w:ilvl w:val="0"/>
          <w:numId w:val="13"/>
        </w:numPr>
        <w:tabs>
          <w:tab w:val="left" w:pos="340"/>
        </w:tabs>
        <w:spacing w:after="273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исполнять поручения руководителя экспертной группы.</w:t>
      </w:r>
    </w:p>
    <w:p w:rsidR="00E10730" w:rsidRDefault="00E10730" w:rsidP="006A3679">
      <w:pPr>
        <w:widowControl w:val="0"/>
        <w:numPr>
          <w:ilvl w:val="0"/>
          <w:numId w:val="12"/>
        </w:numPr>
        <w:tabs>
          <w:tab w:val="left" w:pos="426"/>
        </w:tabs>
        <w:spacing w:after="304" w:line="280" w:lineRule="exact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работы экспертной группы</w:t>
      </w:r>
      <w:bookmarkEnd w:id="5"/>
    </w:p>
    <w:p w:rsidR="00E10730" w:rsidRDefault="00E10730" w:rsidP="00FE49DC">
      <w:pPr>
        <w:widowControl w:val="0"/>
        <w:numPr>
          <w:ilvl w:val="1"/>
          <w:numId w:val="12"/>
        </w:numPr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Оценивание материалов заочного этапа проводится в следующем порядке:</w:t>
      </w:r>
    </w:p>
    <w:p w:rsidR="00E10730" w:rsidRDefault="00E10730" w:rsidP="00FE49DC">
      <w:pPr>
        <w:widowControl w:val="0"/>
        <w:numPr>
          <w:ilvl w:val="2"/>
          <w:numId w:val="12"/>
        </w:numPr>
        <w:tabs>
          <w:tab w:val="left" w:pos="744"/>
        </w:tabs>
        <w:spacing w:after="30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Поступившие на адрес Оргкомитета конкурсные работы распределяются секретарями конкурса в равном количестве между всеми членами экспертной группы и направляются им для оценивания по электронной почте. Распределение работ фиксируется в Протоколе распределения работ заочного этапа (см. Приложение 1.1. к Регламенту).</w:t>
      </w:r>
    </w:p>
    <w:p w:rsidR="00E10730" w:rsidRDefault="00E10730" w:rsidP="00FE49DC">
      <w:pPr>
        <w:widowControl w:val="0"/>
        <w:numPr>
          <w:ilvl w:val="2"/>
          <w:numId w:val="12"/>
        </w:numPr>
        <w:tabs>
          <w:tab w:val="left" w:pos="744"/>
        </w:tabs>
        <w:spacing w:after="30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 до 5 рабочих дней член экспертной группы обязан провести оценку материалов по указанным в Приложении 1.2. к Регламенту критериям, оформив свое решение в Протоколе оценки работ заочного этапа </w:t>
      </w:r>
      <w:r w:rsid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(форму см. в Приложении 1.3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к Регламенту) и направив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секретарю Конкурса по электронной почте.</w:t>
      </w:r>
    </w:p>
    <w:p w:rsidR="00E10730" w:rsidRDefault="00E10730" w:rsidP="00E10730">
      <w:pPr>
        <w:widowControl w:val="0"/>
        <w:numPr>
          <w:ilvl w:val="2"/>
          <w:numId w:val="12"/>
        </w:numPr>
        <w:tabs>
          <w:tab w:val="left" w:pos="745"/>
        </w:tabs>
        <w:spacing w:after="30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Секретарь Конкурса в трехдневный срок от даты завершения приема заявок и ма</w:t>
      </w:r>
      <w:r w:rsidR="0014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териалов заочного этапа формирует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сводный протокол оценивания конкурсных материалов по номинациям и направляет его председателю организационного комитета.</w:t>
      </w:r>
    </w:p>
    <w:p w:rsidR="00E10730" w:rsidRDefault="00E10730" w:rsidP="00E10730">
      <w:pPr>
        <w:widowControl w:val="0"/>
        <w:numPr>
          <w:ilvl w:val="2"/>
          <w:numId w:val="12"/>
        </w:numPr>
        <w:tabs>
          <w:tab w:val="left" w:pos="744"/>
        </w:tabs>
        <w:spacing w:after="30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Организационный комитет формирует </w:t>
      </w:r>
      <w:r w:rsidR="0028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список работ, прошедших на</w:t>
      </w:r>
      <w:r w:rsidR="00596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очный тур</w:t>
      </w:r>
      <w:r w:rsidR="00924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учетом следующих параметров: ФИО заявителя, место ра</w:t>
      </w:r>
      <w:r w:rsidR="00596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боты заявителя, тема урока музыки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0730" w:rsidRDefault="00E10730" w:rsidP="00E10730">
      <w:pPr>
        <w:widowControl w:val="0"/>
        <w:numPr>
          <w:ilvl w:val="0"/>
          <w:numId w:val="15"/>
        </w:numPr>
        <w:tabs>
          <w:tab w:val="left" w:pos="744"/>
        </w:tabs>
        <w:spacing w:after="296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Секретарь Конкурса увед</w:t>
      </w:r>
      <w:r w:rsidR="0028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омляет конкурсантов, прошедших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очный</w:t>
      </w:r>
      <w:r w:rsidR="0028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10730" w:rsidRDefault="00E10730" w:rsidP="00E10730">
      <w:pPr>
        <w:widowControl w:val="0"/>
        <w:numPr>
          <w:ilvl w:val="1"/>
          <w:numId w:val="12"/>
        </w:numPr>
        <w:spacing w:after="0" w:line="326" w:lineRule="exact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Оценивание материалов очного этапа проводится в следующем порядке:</w:t>
      </w:r>
    </w:p>
    <w:p w:rsidR="00E10730" w:rsidRDefault="00E10730" w:rsidP="00E10730">
      <w:pPr>
        <w:widowControl w:val="0"/>
        <w:spacing w:after="0" w:line="326" w:lineRule="exac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</w:p>
    <w:p w:rsidR="00A7180C" w:rsidRDefault="00E10730" w:rsidP="00E10730">
      <w:pPr>
        <w:widowControl w:val="0"/>
        <w:numPr>
          <w:ilvl w:val="0"/>
          <w:numId w:val="16"/>
        </w:numPr>
        <w:tabs>
          <w:tab w:val="left" w:pos="744"/>
        </w:tabs>
        <w:spacing w:after="304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Конкурсные рабо</w:t>
      </w:r>
      <w:r w:rsidR="00DD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ты презентуются на очном этапе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онкурса.</w:t>
      </w:r>
      <w:r w:rsidR="00A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E10730" w:rsidRDefault="00A7180C" w:rsidP="00E10730">
      <w:pPr>
        <w:widowControl w:val="0"/>
        <w:numPr>
          <w:ilvl w:val="0"/>
          <w:numId w:val="16"/>
        </w:numPr>
        <w:tabs>
          <w:tab w:val="left" w:pos="744"/>
        </w:tabs>
        <w:spacing w:after="304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 презентации методической разработки урока музыки </w:t>
      </w:r>
      <w:r w:rsidRPr="00A7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– 30 минут.</w:t>
      </w:r>
    </w:p>
    <w:p w:rsidR="00E10730" w:rsidRDefault="00E10730" w:rsidP="00E10730">
      <w:pPr>
        <w:widowControl w:val="0"/>
        <w:numPr>
          <w:ilvl w:val="0"/>
          <w:numId w:val="16"/>
        </w:numPr>
        <w:tabs>
          <w:tab w:val="left" w:pos="744"/>
        </w:tabs>
        <w:spacing w:after="304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Члены экспертной комиссии оце</w:t>
      </w:r>
      <w:r w:rsidR="00DD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нивают публичную защиту методической разработки урока музыки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очном этапе в этот же де</w:t>
      </w:r>
      <w:r w:rsid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нь по указанным в Приложении 1.2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к Регламенту критериям, оформляют свое решение в Протоколе оценки работ очного э</w:t>
      </w:r>
      <w:r w:rsid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тапа (форму см. в Приложении 1.4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к Регламенту) и передают протокол Председателю организационного комитета.</w:t>
      </w:r>
    </w:p>
    <w:p w:rsidR="00E10730" w:rsidRDefault="00E10730" w:rsidP="00E10730">
      <w:pPr>
        <w:widowControl w:val="0"/>
        <w:numPr>
          <w:ilvl w:val="0"/>
          <w:numId w:val="17"/>
        </w:numPr>
        <w:tabs>
          <w:tab w:val="left" w:pos="7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организационного комитета совместно с руководителем экспертной группы в этот же день подводит итоги конкурса, выделив победителей. Итоги конкурса оформляются Проток</w:t>
      </w:r>
      <w:r w:rsid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олом (форму см. в Приложении 1.5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к Регламенту).</w:t>
      </w:r>
    </w:p>
    <w:p w:rsidR="00E10730" w:rsidRDefault="00E10730" w:rsidP="00E10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10730" w:rsidRDefault="00E10730" w:rsidP="00E10730">
      <w:pPr>
        <w:spacing w:after="0"/>
        <w:rPr>
          <w:rFonts w:ascii="Times New Roman" w:hAnsi="Times New Roman" w:cs="Times New Roman"/>
        </w:rPr>
        <w:sectPr w:rsidR="00E10730" w:rsidSect="009B6B3E">
          <w:type w:val="continuous"/>
          <w:pgSz w:w="11906" w:h="16838"/>
          <w:pgMar w:top="1134" w:right="851" w:bottom="1134" w:left="1701" w:header="709" w:footer="709" w:gutter="0"/>
          <w:cols w:space="720"/>
        </w:sectPr>
      </w:pPr>
    </w:p>
    <w:p w:rsidR="00E10730" w:rsidRDefault="00E10730" w:rsidP="00E10730">
      <w:pPr>
        <w:jc w:val="right"/>
        <w:rPr>
          <w:rFonts w:ascii="Times New Roman" w:hAnsi="Times New Roman" w:cs="Times New Roman"/>
          <w:i/>
          <w:iCs/>
          <w:lang w:bidi="ru-RU"/>
        </w:rPr>
      </w:pPr>
      <w:r>
        <w:rPr>
          <w:rFonts w:ascii="Times New Roman" w:hAnsi="Times New Roman" w:cs="Times New Roman"/>
          <w:i/>
          <w:iCs/>
          <w:lang w:bidi="ru-RU"/>
        </w:rPr>
        <w:lastRenderedPageBreak/>
        <w:t>Приложение 1.1 к Регламенту</w:t>
      </w:r>
    </w:p>
    <w:p w:rsidR="00E10730" w:rsidRDefault="00E10730" w:rsidP="00E1073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Протокол распределения работ заочного этапа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республиканского профессионального конкурса </w:t>
      </w:r>
    </w:p>
    <w:p w:rsidR="00E10730" w:rsidRDefault="005961F1" w:rsidP="00E1073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тех, кто уже не придет никогда…</w:t>
      </w:r>
      <w:r w:rsidR="00E10730" w:rsidRPr="005961F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241"/>
        <w:gridCol w:w="3686"/>
        <w:gridCol w:w="1984"/>
        <w:gridCol w:w="1843"/>
      </w:tblGrid>
      <w:tr w:rsidR="00E10730" w:rsidTr="00421B11">
        <w:trPr>
          <w:trHeight w:hRule="exact" w:val="56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10730" w:rsidRDefault="00E10730" w:rsidP="00421B1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поступления работы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10730" w:rsidRDefault="00E10730" w:rsidP="00421B1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Автор работы (ФИО)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Название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Секретарь</w:t>
            </w:r>
          </w:p>
        </w:tc>
      </w:tr>
      <w:tr w:rsidR="00E10730" w:rsidTr="00421B11">
        <w:trPr>
          <w:trHeight w:hRule="exact" w:val="33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10730" w:rsidRDefault="00E10730" w:rsidP="00E10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10730" w:rsidRDefault="00E10730" w:rsidP="00E10730">
      <w:pPr>
        <w:spacing w:after="0"/>
        <w:rPr>
          <w:rFonts w:ascii="Times New Roman" w:hAnsi="Times New Roman" w:cs="Times New Roman"/>
        </w:rPr>
        <w:sectPr w:rsidR="00E10730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E10730" w:rsidRPr="006A3679" w:rsidRDefault="00E10730" w:rsidP="006A3679">
      <w:pPr>
        <w:widowControl w:val="0"/>
        <w:spacing w:after="0" w:line="280" w:lineRule="exact"/>
        <w:ind w:right="20"/>
        <w:jc w:val="right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________________________________</w:t>
      </w:r>
      <w:r w:rsidR="006A3679">
        <w:rPr>
          <w:rFonts w:ascii="Times New Roman" w:eastAsia="Times New Roman" w:hAnsi="Times New Roman" w:cs="Times New Roman"/>
          <w:bCs/>
          <w:i/>
          <w:color w:val="000000"/>
          <w:lang w:eastAsia="ru-RU" w:bidi="ru-RU"/>
        </w:rPr>
        <w:t>Приложение 1.2. к Регламен</w:t>
      </w:r>
      <w:r w:rsidR="006A3679" w:rsidRPr="006A3679">
        <w:rPr>
          <w:rFonts w:ascii="Times New Roman" w:eastAsia="Times New Roman" w:hAnsi="Times New Roman" w:cs="Times New Roman"/>
          <w:bCs/>
          <w:i/>
          <w:color w:val="000000"/>
          <w:lang w:eastAsia="ru-RU" w:bidi="ru-RU"/>
        </w:rPr>
        <w:t>ту</w:t>
      </w:r>
    </w:p>
    <w:p w:rsidR="00E10730" w:rsidRPr="00AD3899" w:rsidRDefault="00E10730" w:rsidP="00E107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899">
        <w:rPr>
          <w:rFonts w:ascii="Times New Roman" w:hAnsi="Times New Roman" w:cs="Times New Roman"/>
          <w:b/>
          <w:sz w:val="24"/>
          <w:szCs w:val="24"/>
        </w:rPr>
        <w:t>Критерии оценивания проектов (заочный этап)</w:t>
      </w:r>
    </w:p>
    <w:p w:rsidR="00E10730" w:rsidRPr="00AD3899" w:rsidRDefault="00E10730" w:rsidP="00E1073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7"/>
        <w:gridCol w:w="838"/>
        <w:gridCol w:w="15"/>
      </w:tblGrid>
      <w:tr w:rsidR="00E10730" w:rsidRPr="00AD3899" w:rsidTr="00E878A4">
        <w:trPr>
          <w:gridAfter w:val="1"/>
          <w:wAfter w:w="15" w:type="dxa"/>
          <w:trHeight w:hRule="exact" w:val="872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89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89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  <w:p w:rsidR="00E10730" w:rsidRPr="00F7558D" w:rsidRDefault="00E10730" w:rsidP="00F75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8D">
              <w:rPr>
                <w:rFonts w:ascii="Times New Roman" w:hAnsi="Times New Roman" w:cs="Times New Roman"/>
                <w:b/>
                <w:sz w:val="24"/>
                <w:szCs w:val="24"/>
              </w:rPr>
              <w:t>(0-5)</w:t>
            </w:r>
          </w:p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899">
              <w:rPr>
                <w:rFonts w:ascii="Times New Roman" w:hAnsi="Times New Roman" w:cs="Times New Roman"/>
                <w:sz w:val="24"/>
                <w:szCs w:val="24"/>
              </w:rPr>
              <w:t>(0-5)</w:t>
            </w:r>
          </w:p>
        </w:tc>
      </w:tr>
      <w:tr w:rsidR="00E10730" w:rsidRPr="00AD3899" w:rsidTr="00E878A4">
        <w:trPr>
          <w:gridAfter w:val="1"/>
          <w:wAfter w:w="15" w:type="dxa"/>
          <w:trHeight w:hRule="exact" w:val="682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899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познавательных, воспитательных и развивающих целей.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gridAfter w:val="1"/>
          <w:wAfter w:w="15" w:type="dxa"/>
          <w:trHeight w:hRule="exact" w:val="595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899">
              <w:rPr>
                <w:rFonts w:ascii="Times New Roman" w:hAnsi="Times New Roman" w:cs="Times New Roman"/>
                <w:sz w:val="24"/>
                <w:szCs w:val="24"/>
              </w:rPr>
              <w:t>Соотве</w:t>
            </w:r>
            <w:r w:rsidR="00E878A4">
              <w:rPr>
                <w:rFonts w:ascii="Times New Roman" w:hAnsi="Times New Roman" w:cs="Times New Roman"/>
                <w:sz w:val="24"/>
                <w:szCs w:val="24"/>
              </w:rPr>
              <w:t>тствие содержания урока его теме</w:t>
            </w:r>
            <w:r w:rsidRPr="00AD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gridAfter w:val="1"/>
          <w:wAfter w:w="15" w:type="dxa"/>
          <w:trHeight w:hRule="exact" w:val="754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урока (согласованность этапов, рациональное использование времени).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gridAfter w:val="1"/>
          <w:wAfter w:w="15" w:type="dxa"/>
          <w:trHeight w:hRule="exact" w:val="701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878A4" w:rsidP="00421B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методов активизации</w:t>
            </w:r>
            <w:r w:rsidR="00E10730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познавательной деятельности учащихся (чередование видов деятельности, постановка проблемных вопросов и т.д.).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gridAfter w:val="1"/>
          <w:wAfter w:w="15" w:type="dxa"/>
          <w:trHeight w:hRule="exact" w:val="701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обратной связи на каждом этапе урока.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682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Pr="006C3148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E878A4">
              <w:rPr>
                <w:rFonts w:ascii="Times New Roman" w:hAnsi="Times New Roman" w:cs="Times New Roman"/>
                <w:sz w:val="24"/>
                <w:szCs w:val="24"/>
              </w:rPr>
              <w:t>здания ситуаций успеха, комфортных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эмоциональных условий для учащихся.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697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6C3148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148">
              <w:rPr>
                <w:rFonts w:ascii="Times New Roman" w:hAnsi="Times New Roman" w:cs="Times New Roman"/>
                <w:sz w:val="24"/>
                <w:szCs w:val="24"/>
              </w:rPr>
              <w:t>Связь урока музыки с жизнью.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701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на уроке.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701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домашнего задания.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696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дидактического материала.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682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целесообразность используемых средств обучения.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665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Pr="00AD3899" w:rsidRDefault="00E878A4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оформления</w:t>
            </w:r>
            <w:r w:rsidR="00E10730">
              <w:rPr>
                <w:rFonts w:ascii="Times New Roman" w:hAnsi="Times New Roman" w:cs="Times New Roman"/>
                <w:sz w:val="24"/>
                <w:szCs w:val="24"/>
              </w:rPr>
              <w:t xml:space="preserve"> проекта.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30" w:rsidRPr="00AD3899" w:rsidTr="00E878A4">
        <w:trPr>
          <w:trHeight w:hRule="exact" w:val="427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10730" w:rsidRPr="00A7180C" w:rsidRDefault="00A7180C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Соблюдение регламента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0730" w:rsidRPr="00AD3899" w:rsidRDefault="00E10730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0C" w:rsidRPr="00AD3899" w:rsidTr="00E878A4">
        <w:trPr>
          <w:trHeight w:hRule="exact" w:val="427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180C" w:rsidRPr="00A7180C" w:rsidRDefault="00A7180C" w:rsidP="00421B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7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Общая и речевая культура конкурсанта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80C" w:rsidRPr="00AD3899" w:rsidRDefault="00A7180C" w:rsidP="00421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730" w:rsidRPr="00AD3899" w:rsidRDefault="00E10730" w:rsidP="00E10730">
      <w:pPr>
        <w:rPr>
          <w:rFonts w:ascii="Times New Roman" w:hAnsi="Times New Roman" w:cs="Times New Roman"/>
          <w:sz w:val="24"/>
          <w:szCs w:val="24"/>
        </w:rPr>
      </w:pPr>
    </w:p>
    <w:p w:rsidR="00E10730" w:rsidRPr="00AD3899" w:rsidRDefault="00E10730" w:rsidP="00E10730">
      <w:pPr>
        <w:rPr>
          <w:rFonts w:ascii="Times New Roman" w:hAnsi="Times New Roman" w:cs="Times New Roman"/>
          <w:sz w:val="24"/>
          <w:szCs w:val="24"/>
        </w:rPr>
      </w:pPr>
      <w:r w:rsidRPr="00AD3899">
        <w:rPr>
          <w:rFonts w:ascii="Times New Roman" w:hAnsi="Times New Roman" w:cs="Times New Roman"/>
          <w:sz w:val="24"/>
          <w:szCs w:val="24"/>
        </w:rPr>
        <w:t>эксперт</w:t>
      </w:r>
      <w:r w:rsidRPr="00AD389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718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AD3899">
        <w:rPr>
          <w:rFonts w:ascii="Times New Roman" w:hAnsi="Times New Roman" w:cs="Times New Roman"/>
          <w:sz w:val="24"/>
          <w:szCs w:val="24"/>
        </w:rPr>
        <w:t>Ф. И.О.</w:t>
      </w:r>
    </w:p>
    <w:p w:rsidR="00E10730" w:rsidRPr="00AD3899" w:rsidRDefault="00E10730" w:rsidP="00E10730">
      <w:pPr>
        <w:rPr>
          <w:rFonts w:ascii="Times New Roman" w:hAnsi="Times New Roman" w:cs="Times New Roman"/>
          <w:sz w:val="24"/>
          <w:szCs w:val="24"/>
        </w:rPr>
      </w:pPr>
      <w:r w:rsidRPr="00AD3899">
        <w:rPr>
          <w:rFonts w:ascii="Times New Roman" w:hAnsi="Times New Roman" w:cs="Times New Roman"/>
          <w:sz w:val="24"/>
          <w:szCs w:val="24"/>
        </w:rPr>
        <w:tab/>
      </w:r>
    </w:p>
    <w:p w:rsidR="00E10730" w:rsidRPr="00AD3899" w:rsidRDefault="005961F1" w:rsidP="00E10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ab/>
        <w:t>» _____________</w:t>
      </w:r>
      <w:r>
        <w:rPr>
          <w:rFonts w:ascii="Times New Roman" w:hAnsi="Times New Roman" w:cs="Times New Roman"/>
          <w:sz w:val="24"/>
          <w:szCs w:val="24"/>
        </w:rPr>
        <w:tab/>
        <w:t>2025</w:t>
      </w:r>
      <w:r w:rsidR="00E10730" w:rsidRPr="00AD3899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10730" w:rsidRDefault="00E10730" w:rsidP="00E10730">
      <w:pPr>
        <w:rPr>
          <w:rFonts w:ascii="Times New Roman" w:hAnsi="Times New Roman" w:cs="Times New Roman"/>
          <w:sz w:val="24"/>
          <w:szCs w:val="24"/>
        </w:rPr>
      </w:pPr>
    </w:p>
    <w:p w:rsidR="00A7180C" w:rsidRDefault="00A7180C" w:rsidP="00E10730">
      <w:pPr>
        <w:rPr>
          <w:rFonts w:ascii="Times New Roman" w:hAnsi="Times New Roman" w:cs="Times New Roman"/>
          <w:sz w:val="24"/>
          <w:szCs w:val="24"/>
        </w:rPr>
      </w:pPr>
    </w:p>
    <w:p w:rsidR="00E10730" w:rsidRDefault="00E10730" w:rsidP="00E10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10730" w:rsidRDefault="00E10730" w:rsidP="00E10730">
      <w:pPr>
        <w:spacing w:after="0"/>
        <w:rPr>
          <w:rFonts w:ascii="Times New Roman" w:hAnsi="Times New Roman" w:cs="Times New Roman"/>
        </w:rPr>
        <w:sectPr w:rsidR="00E10730">
          <w:pgSz w:w="11906" w:h="16838"/>
          <w:pgMar w:top="1134" w:right="851" w:bottom="1134" w:left="1701" w:header="709" w:footer="709" w:gutter="0"/>
          <w:cols w:space="720"/>
        </w:sectPr>
      </w:pPr>
    </w:p>
    <w:p w:rsidR="00E10730" w:rsidRDefault="00E82432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Приложение 1.3</w:t>
      </w:r>
      <w:r w:rsidR="00E107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к Регламенту</w:t>
      </w:r>
    </w:p>
    <w:p w:rsidR="00E10730" w:rsidRDefault="00E10730" w:rsidP="00E1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итогов</w:t>
      </w:r>
    </w:p>
    <w:p w:rsidR="00E10730" w:rsidRDefault="00E10730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Оценивания заочного этапа республиканского профессионального конкурса</w:t>
      </w:r>
      <w:r w:rsidR="00596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учителей музыки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E10730" w:rsidRDefault="005961F1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  <w:r w:rsidRPr="001A3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тех, кто уже не придет никогда…»</w:t>
      </w:r>
    </w:p>
    <w:p w:rsidR="00E10730" w:rsidRDefault="00E10730" w:rsidP="00E10730">
      <w:pPr>
        <w:widowControl w:val="0"/>
        <w:spacing w:after="51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894"/>
        <w:gridCol w:w="2711"/>
        <w:gridCol w:w="1310"/>
      </w:tblGrid>
      <w:tr w:rsidR="00E10730" w:rsidTr="00421B11">
        <w:trPr>
          <w:trHeight w:val="90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Автор и название работы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Количество баллов</w:t>
            </w:r>
          </w:p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Место</w:t>
            </w: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Ф. И.О.</w:t>
      </w: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E10730" w:rsidRDefault="005961F1" w:rsidP="00E107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» 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2025</w:t>
      </w:r>
      <w:r w:rsidR="00E1073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г</w:t>
      </w:r>
    </w:p>
    <w:p w:rsidR="00E10730" w:rsidRDefault="00E10730" w:rsidP="00E10730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br w:type="page"/>
      </w: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82432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Приложение 1.4</w:t>
      </w:r>
      <w:r w:rsidR="00E107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к Регламенту</w:t>
      </w:r>
    </w:p>
    <w:p w:rsidR="00E10730" w:rsidRDefault="00E10730" w:rsidP="00E1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итогов</w:t>
      </w:r>
    </w:p>
    <w:p w:rsidR="00E10730" w:rsidRDefault="00E10730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оценивания очного этапа республиканского профессионального конкурса </w:t>
      </w:r>
    </w:p>
    <w:p w:rsidR="00E10730" w:rsidRDefault="00E10730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Инновационный урок музыки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10730" w:rsidRDefault="00E10730" w:rsidP="00E10730">
      <w:pPr>
        <w:widowControl w:val="0"/>
        <w:spacing w:after="51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9894"/>
        <w:gridCol w:w="2711"/>
        <w:gridCol w:w="1310"/>
      </w:tblGrid>
      <w:tr w:rsidR="00E10730" w:rsidTr="00421B11">
        <w:trPr>
          <w:trHeight w:val="90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Автор и название работы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Количество баллов</w:t>
            </w:r>
          </w:p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Место</w:t>
            </w: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0730" w:rsidTr="00421B11">
        <w:trPr>
          <w:trHeight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Ф. И.О.</w:t>
      </w: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E10730" w:rsidRDefault="005961F1" w:rsidP="00E107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» 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2025</w:t>
      </w:r>
      <w:r w:rsidR="00E1073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г</w:t>
      </w: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br w:type="page"/>
      </w: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:rsidR="00E10730" w:rsidRDefault="00E82432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Приложение 1.5</w:t>
      </w:r>
      <w:r w:rsidR="00E107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к Регламенту</w:t>
      </w:r>
    </w:p>
    <w:p w:rsidR="00E10730" w:rsidRDefault="00E10730" w:rsidP="00E1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итогов</w:t>
      </w:r>
    </w:p>
    <w:p w:rsidR="00E10730" w:rsidRDefault="00E10730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оценивания республиканского профессионального конкурса </w:t>
      </w:r>
    </w:p>
    <w:p w:rsidR="00E10730" w:rsidRDefault="00E10730" w:rsidP="00E107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82432">
        <w:rPr>
          <w:rFonts w:ascii="Times New Roman" w:hAnsi="Times New Roman" w:cs="Times New Roman"/>
          <w:b/>
          <w:bCs/>
          <w:sz w:val="28"/>
          <w:szCs w:val="28"/>
        </w:rPr>
        <w:t>О тех, кто уже не придет никогда…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10730" w:rsidRDefault="00E10730" w:rsidP="00E10730">
      <w:pPr>
        <w:widowControl w:val="0"/>
        <w:spacing w:after="51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64"/>
        <w:gridCol w:w="1075"/>
        <w:gridCol w:w="878"/>
        <w:gridCol w:w="758"/>
        <w:gridCol w:w="1310"/>
      </w:tblGrid>
      <w:tr w:rsidR="00E10730" w:rsidTr="00421B11">
        <w:trPr>
          <w:trHeight w:val="351"/>
        </w:trPr>
        <w:tc>
          <w:tcPr>
            <w:tcW w:w="10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Автор и название работы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баллов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</w:t>
            </w:r>
          </w:p>
        </w:tc>
      </w:tr>
      <w:tr w:rsidR="00E10730" w:rsidTr="00421B11">
        <w:trPr>
          <w:trHeight w:hRule="exact" w:val="562"/>
        </w:trPr>
        <w:tc>
          <w:tcPr>
            <w:tcW w:w="104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0730" w:rsidRDefault="00E10730" w:rsidP="0042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заочный</w:t>
            </w:r>
          </w:p>
          <w:p w:rsidR="00E10730" w:rsidRDefault="00E10730" w:rsidP="00421B11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этап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очный</w:t>
            </w:r>
          </w:p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этап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730" w:rsidRDefault="00E10730" w:rsidP="0042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31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10730" w:rsidTr="00421B11">
        <w:trPr>
          <w:trHeight w:hRule="exact" w:val="346"/>
        </w:trPr>
        <w:tc>
          <w:tcPr>
            <w:tcW w:w="10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730" w:rsidRDefault="00E10730" w:rsidP="00421B11">
            <w:pPr>
              <w:widowControl w:val="0"/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 экспертной 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И.О. Фамилия</w:t>
      </w:r>
    </w:p>
    <w:p w:rsidR="00E10730" w:rsidRDefault="00E10730" w:rsidP="00E10730">
      <w:pPr>
        <w:widowControl w:val="0"/>
        <w:tabs>
          <w:tab w:val="left" w:pos="6576"/>
          <w:tab w:val="left" w:leader="underscore" w:pos="110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Председатель организационного комитета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И.О. Фамилия</w:t>
      </w:r>
    </w:p>
    <w:p w:rsidR="00E10730" w:rsidRDefault="005961F1" w:rsidP="00E107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» 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>2025</w:t>
      </w:r>
      <w:r w:rsidR="00E1073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г</w:t>
      </w:r>
    </w:p>
    <w:p w:rsidR="00E10730" w:rsidRDefault="00E10730" w:rsidP="00E10730">
      <w:pP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E10730" w:rsidRDefault="00E10730" w:rsidP="00E1073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10730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E10730" w:rsidRDefault="00E10730" w:rsidP="00E10730">
      <w:pPr>
        <w:pStyle w:val="Bodytext80"/>
        <w:shd w:val="clear" w:color="auto" w:fill="auto"/>
        <w:spacing w:after="0" w:line="280" w:lineRule="exact"/>
      </w:pPr>
      <w:r>
        <w:rPr>
          <w:color w:val="000000"/>
          <w:lang w:eastAsia="ru-RU" w:bidi="ru-RU"/>
        </w:rPr>
        <w:lastRenderedPageBreak/>
        <w:t>Приложение 2</w:t>
      </w:r>
    </w:p>
    <w:p w:rsidR="00E10730" w:rsidRDefault="00E10730" w:rsidP="00E10730">
      <w:pPr>
        <w:pStyle w:val="Bodytext80"/>
        <w:shd w:val="clear" w:color="auto" w:fill="auto"/>
        <w:spacing w:after="275" w:line="280" w:lineRule="exact"/>
        <w:ind w:left="20"/>
        <w:jc w:val="center"/>
      </w:pPr>
      <w:r>
        <w:rPr>
          <w:color w:val="000000"/>
          <w:lang w:eastAsia="ru-RU" w:bidi="ru-RU"/>
        </w:rPr>
        <w:t>Форма заявки с согласием на обработку персональных данных</w:t>
      </w:r>
    </w:p>
    <w:p w:rsidR="00E10730" w:rsidRDefault="00E10730" w:rsidP="00E10730">
      <w:pPr>
        <w:pStyle w:val="Bodytext90"/>
        <w:shd w:val="clear" w:color="auto" w:fill="auto"/>
        <w:tabs>
          <w:tab w:val="left" w:leader="underscore" w:pos="8746"/>
        </w:tabs>
        <w:spacing w:before="0" w:after="283" w:line="240" w:lineRule="exact"/>
        <w:ind w:left="320"/>
      </w:pPr>
      <w:r>
        <w:rPr>
          <w:color w:val="000000"/>
          <w:sz w:val="24"/>
          <w:szCs w:val="24"/>
          <w:lang w:eastAsia="ru-RU" w:bidi="ru-RU"/>
        </w:rPr>
        <w:t>ЗАЯВКА УЧАСТНИКА</w:t>
      </w:r>
      <w:r>
        <w:rPr>
          <w:color w:val="000000"/>
          <w:sz w:val="24"/>
          <w:szCs w:val="24"/>
          <w:lang w:eastAsia="ru-RU" w:bidi="ru-RU"/>
        </w:rPr>
        <w:tab/>
      </w:r>
    </w:p>
    <w:p w:rsidR="00E10730" w:rsidRDefault="00E10730" w:rsidP="00E10730">
      <w:pPr>
        <w:pStyle w:val="Bodytext50"/>
        <w:shd w:val="clear" w:color="auto" w:fill="auto"/>
        <w:spacing w:after="0" w:line="317" w:lineRule="exact"/>
        <w:ind w:left="20"/>
      </w:pPr>
      <w:r>
        <w:rPr>
          <w:color w:val="000000"/>
          <w:lang w:eastAsia="ru-RU" w:bidi="ru-RU"/>
        </w:rPr>
        <w:t>1.Общие сведения</w:t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Фамилия________________________________________________________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Имя____________________________________________________________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Отчество________________________________________________________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рождения (день, месяц, год)____________________________________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10730" w:rsidRDefault="00E10730" w:rsidP="00E10730">
      <w:pPr>
        <w:widowControl w:val="0"/>
        <w:numPr>
          <w:ilvl w:val="0"/>
          <w:numId w:val="18"/>
        </w:numPr>
        <w:tabs>
          <w:tab w:val="left" w:pos="4667"/>
        </w:tabs>
        <w:spacing w:after="0" w:line="240" w:lineRule="auto"/>
        <w:ind w:left="42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</w:t>
      </w:r>
    </w:p>
    <w:p w:rsidR="00E10730" w:rsidRDefault="00E10730" w:rsidP="00E10730">
      <w:pPr>
        <w:widowControl w:val="0"/>
        <w:tabs>
          <w:tab w:val="left" w:pos="4667"/>
        </w:tabs>
        <w:spacing w:after="0" w:line="240" w:lineRule="auto"/>
        <w:ind w:left="42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Должность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(по штатному расписанию с указанием преподаваемого предмета)</w:t>
      </w:r>
    </w:p>
    <w:p w:rsidR="00E10730" w:rsidRDefault="00E10730" w:rsidP="00E10730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 w:bidi="ru-RU"/>
        </w:rPr>
      </w:pPr>
      <w:r>
        <w:rPr>
          <w:rStyle w:val="Bodytext2Bold"/>
          <w:rFonts w:eastAsiaTheme="minorHAnsi"/>
        </w:rPr>
        <w:t xml:space="preserve">Место работы </w:t>
      </w:r>
      <w:r>
        <w:rPr>
          <w:rFonts w:ascii="Times New Roman" w:hAnsi="Times New Roman" w:cs="Times New Roman"/>
          <w:color w:val="000000"/>
          <w:lang w:eastAsia="ru-RU" w:bidi="ru-RU"/>
        </w:rPr>
        <w:t>(название учебного заведения по уставу)______________________________________</w:t>
      </w:r>
    </w:p>
    <w:p w:rsidR="00E10730" w:rsidRDefault="00E10730" w:rsidP="00E10730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 w:bidi="ru-RU"/>
        </w:rPr>
      </w:pPr>
    </w:p>
    <w:p w:rsidR="00E10730" w:rsidRDefault="00E10730" w:rsidP="00E10730">
      <w:pPr>
        <w:widowControl w:val="0"/>
        <w:tabs>
          <w:tab w:val="left" w:leader="underscore" w:pos="87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E10730" w:rsidRDefault="00E10730" w:rsidP="00E10730">
      <w:pPr>
        <w:widowControl w:val="0"/>
        <w:tabs>
          <w:tab w:val="left" w:leader="underscore" w:pos="8746"/>
        </w:tabs>
        <w:spacing w:after="27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Педагогический стаж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(полных лет)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E10730" w:rsidRDefault="00E10730" w:rsidP="00E10730">
      <w:pPr>
        <w:pStyle w:val="a4"/>
        <w:widowControl w:val="0"/>
        <w:numPr>
          <w:ilvl w:val="0"/>
          <w:numId w:val="18"/>
        </w:numPr>
        <w:tabs>
          <w:tab w:val="left" w:pos="4312"/>
          <w:tab w:val="left" w:pos="453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Образование</w:t>
      </w:r>
    </w:p>
    <w:p w:rsidR="00E10730" w:rsidRDefault="00E10730" w:rsidP="00E10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Образование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(название и год окончания учебного заведения, факультет)</w:t>
      </w:r>
    </w:p>
    <w:p w:rsidR="00E10730" w:rsidRDefault="00E10730" w:rsidP="00E10730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tabs>
          <w:tab w:val="left" w:pos="43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pStyle w:val="a4"/>
        <w:widowControl w:val="0"/>
        <w:numPr>
          <w:ilvl w:val="0"/>
          <w:numId w:val="18"/>
        </w:numPr>
        <w:tabs>
          <w:tab w:val="left" w:pos="4307"/>
          <w:tab w:val="left" w:pos="4395"/>
          <w:tab w:val="left" w:pos="4536"/>
        </w:tabs>
        <w:spacing w:after="0" w:line="240" w:lineRule="auto"/>
        <w:ind w:left="720" w:firstLine="35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Достижения</w:t>
      </w:r>
    </w:p>
    <w:p w:rsidR="00E10730" w:rsidRDefault="00E10730" w:rsidP="00E10730">
      <w:pPr>
        <w:widowControl w:val="0"/>
        <w:tabs>
          <w:tab w:val="left" w:leader="underscore" w:pos="62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Награды, печатные труды, победы в конкурсах_________</w:t>
      </w:r>
    </w:p>
    <w:p w:rsidR="00E10730" w:rsidRDefault="00E10730" w:rsidP="00E10730">
      <w:pPr>
        <w:widowControl w:val="0"/>
        <w:pBdr>
          <w:bottom w:val="single" w:sz="4" w:space="1" w:color="auto"/>
        </w:pBdr>
        <w:tabs>
          <w:tab w:val="left" w:leader="underscore" w:pos="62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widowControl w:val="0"/>
        <w:tabs>
          <w:tab w:val="left" w:leader="underscore" w:pos="62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______________________________________________________________________</w:t>
      </w:r>
    </w:p>
    <w:p w:rsidR="00E10730" w:rsidRDefault="00E10730" w:rsidP="00E10730">
      <w:pPr>
        <w:widowControl w:val="0"/>
        <w:pBdr>
          <w:bottom w:val="single" w:sz="4" w:space="1" w:color="auto"/>
        </w:pBdr>
        <w:tabs>
          <w:tab w:val="left" w:pos="4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pStyle w:val="a4"/>
        <w:widowControl w:val="0"/>
        <w:numPr>
          <w:ilvl w:val="0"/>
          <w:numId w:val="18"/>
        </w:numPr>
        <w:tabs>
          <w:tab w:val="left" w:pos="4395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Контакты</w:t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адрес</w:t>
      </w:r>
      <w:r>
        <w:rPr>
          <w:rFonts w:ascii="Times New Roman" w:hAnsi="Times New Roman" w:cs="Times New Roman"/>
          <w:sz w:val="28"/>
          <w:szCs w:val="28"/>
        </w:rPr>
        <w:t xml:space="preserve"> (с индексом)_________________________________________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Домашний адрес</w:t>
      </w:r>
      <w:r>
        <w:rPr>
          <w:rFonts w:ascii="Times New Roman" w:hAnsi="Times New Roman" w:cs="Times New Roman"/>
          <w:sz w:val="28"/>
          <w:szCs w:val="28"/>
        </w:rPr>
        <w:t xml:space="preserve"> (с индексом)________________________________________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телефон</w:t>
      </w:r>
      <w:r>
        <w:rPr>
          <w:rFonts w:ascii="Times New Roman" w:hAnsi="Times New Roman" w:cs="Times New Roman"/>
          <w:sz w:val="28"/>
          <w:szCs w:val="28"/>
        </w:rPr>
        <w:t xml:space="preserve"> (междугородний код)________________________________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Мобильный телефон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</w:t>
      </w:r>
    </w:p>
    <w:p w:rsidR="00E10730" w:rsidRDefault="00E10730" w:rsidP="00E1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Электронная почта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730" w:rsidRDefault="00E10730" w:rsidP="00E10730">
      <w:pPr>
        <w:widowControl w:val="0"/>
        <w:spacing w:after="0" w:line="322" w:lineRule="exact"/>
        <w:ind w:left="2240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bookmark14"/>
    </w:p>
    <w:p w:rsidR="00E10730" w:rsidRDefault="00E10730" w:rsidP="00E10730">
      <w:pPr>
        <w:widowControl w:val="0"/>
        <w:spacing w:after="0" w:line="322" w:lineRule="exact"/>
        <w:ind w:left="224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322" w:lineRule="exact"/>
        <w:ind w:left="224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2432" w:rsidRDefault="00E82432" w:rsidP="00E10730">
      <w:pPr>
        <w:widowControl w:val="0"/>
        <w:spacing w:after="0" w:line="322" w:lineRule="exact"/>
        <w:ind w:left="224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2432" w:rsidRDefault="00E82432" w:rsidP="00E10730">
      <w:pPr>
        <w:widowControl w:val="0"/>
        <w:spacing w:after="0" w:line="322" w:lineRule="exact"/>
        <w:ind w:left="224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0730" w:rsidRDefault="00E10730" w:rsidP="00E10730">
      <w:pPr>
        <w:widowControl w:val="0"/>
        <w:spacing w:after="0" w:line="322" w:lineRule="exact"/>
        <w:ind w:left="2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Согласие на обработку персональных данных</w:t>
      </w:r>
      <w:bookmarkEnd w:id="6"/>
    </w:p>
    <w:p w:rsidR="00E10730" w:rsidRDefault="00E10730" w:rsidP="00E10730">
      <w:pPr>
        <w:widowControl w:val="0"/>
        <w:spacing w:after="0" w:line="322" w:lineRule="exact"/>
        <w:ind w:left="2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10730" w:rsidRDefault="00E10730" w:rsidP="00E1073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Я_________________________________________________________________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подтверждаю согласие на участие в Конкурсе.</w:t>
      </w:r>
    </w:p>
    <w:p w:rsidR="00E10730" w:rsidRDefault="00E10730" w:rsidP="00E10730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Подтверждаю правильность изложенной в Заявке информации.</w:t>
      </w:r>
    </w:p>
    <w:p w:rsidR="00E10730" w:rsidRDefault="00E10730" w:rsidP="00E10730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Российской Федерации от 27.07.2006 г. 152-ФЗ «О персональных данных», даю согласие на обработку своих персональных данных в рамках организации и проведения Конкурсных мероприятий, а именно:</w:t>
      </w:r>
    </w:p>
    <w:p w:rsidR="00E10730" w:rsidRDefault="00E10730" w:rsidP="00E10730">
      <w:pPr>
        <w:widowControl w:val="0"/>
        <w:numPr>
          <w:ilvl w:val="0"/>
          <w:numId w:val="19"/>
        </w:numPr>
        <w:tabs>
          <w:tab w:val="left" w:pos="138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Разрешаю зарегистрировать в базе данных участников Конкурсных мероприятий путем записи персональных данных. Перечень персональных данных, на обработку которых дается согласие: фото, ФИО, дата рождения, адреса проживания и работы, должность, телефон, адреса электронной почты и сайтов, результаты участия в Конкурсе.</w:t>
      </w:r>
    </w:p>
    <w:p w:rsidR="00E10730" w:rsidRPr="00E82432" w:rsidRDefault="00E82432" w:rsidP="00E10730">
      <w:pPr>
        <w:widowControl w:val="0"/>
        <w:numPr>
          <w:ilvl w:val="0"/>
          <w:numId w:val="19"/>
        </w:numPr>
        <w:tabs>
          <w:tab w:val="left" w:pos="1383"/>
          <w:tab w:val="right" w:pos="6097"/>
          <w:tab w:val="right" w:pos="8194"/>
          <w:tab w:val="right" w:pos="965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Разрешаю </w:t>
      </w:r>
      <w:r w:rsidR="00E10730"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организации</w:t>
      </w:r>
      <w:r w:rsidR="00E10730"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 проведения</w:t>
      </w:r>
      <w:r w:rsidR="00E10730"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указанных</w:t>
      </w:r>
      <w:r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10730" w:rsidRPr="00E82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мероприятий вести обработку персональных данных с использованием средств автоматизации или без использования таких средств.</w:t>
      </w:r>
    </w:p>
    <w:p w:rsidR="00E10730" w:rsidRDefault="00E82432" w:rsidP="00E10730">
      <w:pPr>
        <w:widowControl w:val="0"/>
        <w:numPr>
          <w:ilvl w:val="0"/>
          <w:numId w:val="19"/>
        </w:numPr>
        <w:tabs>
          <w:tab w:val="left" w:pos="1383"/>
          <w:tab w:val="right" w:pos="6097"/>
          <w:tab w:val="right" w:pos="8194"/>
          <w:tab w:val="right" w:pos="965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Разрешаю 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дальнейшую передачу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персональных</w:t>
      </w:r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данных </w:t>
      </w:r>
      <w:proofErr w:type="gramStart"/>
      <w:r w:rsidR="00E10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:rsidR="00E10730" w:rsidRDefault="00E10730" w:rsidP="00E10730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государственные органы с целью совершения действий в соответствии Законами Российской Федерации.</w:t>
      </w:r>
    </w:p>
    <w:p w:rsidR="00E10730" w:rsidRDefault="00E10730" w:rsidP="00E10730">
      <w:pPr>
        <w:widowControl w:val="0"/>
        <w:numPr>
          <w:ilvl w:val="0"/>
          <w:numId w:val="19"/>
        </w:numPr>
        <w:tabs>
          <w:tab w:val="left" w:pos="138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Разрешаю передачу моих персональных данных третьим лицам (организациям), которые в соответствии с договором с Организатором Конкурса осуществляют организационные мероприятия.</w:t>
      </w:r>
    </w:p>
    <w:p w:rsidR="00E10730" w:rsidRDefault="00E10730" w:rsidP="00E10730">
      <w:pPr>
        <w:widowControl w:val="0"/>
        <w:numPr>
          <w:ilvl w:val="0"/>
          <w:numId w:val="19"/>
        </w:numPr>
        <w:tabs>
          <w:tab w:val="left" w:pos="1383"/>
          <w:tab w:val="right" w:pos="6097"/>
          <w:tab w:val="right" w:pos="8194"/>
          <w:tab w:val="right" w:pos="965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Разрешаю в рамках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указанных</w:t>
      </w:r>
    </w:p>
    <w:p w:rsidR="00E10730" w:rsidRDefault="00E10730" w:rsidP="00E10730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мероприятий распространение персональных данных (фото, ФИО, место работы, должность, стаж работы)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членами жюри, итоговых бюллетеней и каталогов.</w:t>
      </w:r>
    </w:p>
    <w:p w:rsidR="00E10730" w:rsidRDefault="00E10730" w:rsidP="00E10730">
      <w:pPr>
        <w:widowControl w:val="0"/>
        <w:numPr>
          <w:ilvl w:val="0"/>
          <w:numId w:val="19"/>
        </w:numPr>
        <w:tabs>
          <w:tab w:val="left" w:pos="138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Мое согласие действует в течение года с начала проведения Конкурса.</w:t>
      </w:r>
    </w:p>
    <w:p w:rsidR="00E10730" w:rsidRDefault="00E10730" w:rsidP="00E10730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этом:</w:t>
      </w:r>
    </w:p>
    <w:p w:rsidR="00E10730" w:rsidRDefault="00E10730" w:rsidP="00E10730">
      <w:pPr>
        <w:widowControl w:val="0"/>
        <w:numPr>
          <w:ilvl w:val="0"/>
          <w:numId w:val="20"/>
        </w:numPr>
        <w:tabs>
          <w:tab w:val="left" w:pos="138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 Конкурса гарантирует обеспечение сохранности базы данных участников от несанкционированного доступа.</w:t>
      </w:r>
    </w:p>
    <w:p w:rsidR="00E10730" w:rsidRDefault="00E10730" w:rsidP="00E10730">
      <w:pPr>
        <w:widowControl w:val="0"/>
        <w:numPr>
          <w:ilvl w:val="0"/>
          <w:numId w:val="20"/>
        </w:numPr>
        <w:tabs>
          <w:tab w:val="left" w:pos="138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 Конкурса гарантирует, что персональные данные участника Конкурса будут использованы только для целей организации и проведения указанных мероприятий.</w:t>
      </w:r>
    </w:p>
    <w:p w:rsidR="00E10730" w:rsidRDefault="00E10730" w:rsidP="00E10730">
      <w:pPr>
        <w:widowControl w:val="0"/>
        <w:numPr>
          <w:ilvl w:val="0"/>
          <w:numId w:val="20"/>
        </w:numPr>
        <w:tabs>
          <w:tab w:val="left" w:pos="1383"/>
        </w:tabs>
        <w:spacing w:after="333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</w:t>
      </w:r>
    </w:p>
    <w:p w:rsidR="00E10730" w:rsidRDefault="00E10730" w:rsidP="00E107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Дата_______________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0730" w:rsidRDefault="00E10730" w:rsidP="00E1073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Приложение 3</w:t>
      </w:r>
    </w:p>
    <w:p w:rsidR="00E10730" w:rsidRDefault="00E10730" w:rsidP="00E107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0730" w:rsidRDefault="00E10730" w:rsidP="00E107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оргкомитета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536"/>
        <w:gridCol w:w="5475"/>
      </w:tblGrid>
      <w:tr w:rsidR="00E10730" w:rsidTr="005961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10730" w:rsidP="00421B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10730" w:rsidP="00421B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Ф.И.О.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30" w:rsidRDefault="00E10730" w:rsidP="00421B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Должность</w:t>
            </w:r>
          </w:p>
          <w:p w:rsidR="00E10730" w:rsidRDefault="00E10730" w:rsidP="00421B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E10730" w:rsidTr="005961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30" w:rsidRDefault="00E10730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10730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Гаджиева Зарема Шахмановна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82432" w:rsidP="005961F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="005961F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екан музыкально-педагогического факультета ДГПУ им. </w:t>
            </w:r>
            <w:proofErr w:type="spellStart"/>
            <w:r w:rsidR="005961F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Р.Гамзатова</w:t>
            </w:r>
            <w:proofErr w:type="spellEnd"/>
            <w:r w:rsidR="005961F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="00E10730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gramStart"/>
            <w:r w:rsidR="00E10730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.п</w:t>
            </w:r>
            <w:proofErr w:type="gramEnd"/>
            <w:r w:rsidR="005961F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ед</w:t>
            </w:r>
            <w:r w:rsidR="00E10730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.н</w:t>
            </w:r>
            <w:proofErr w:type="spellEnd"/>
            <w:r w:rsidR="00E10730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., </w:t>
            </w:r>
            <w:r w:rsidR="005961F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доцент, Почетный работник сферы образования РФ</w:t>
            </w:r>
          </w:p>
        </w:tc>
      </w:tr>
      <w:tr w:rsidR="00E10730" w:rsidTr="005961F1">
        <w:trPr>
          <w:trHeight w:val="5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30" w:rsidRDefault="00E10730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10730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Иванюта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Ирина Владимировна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30" w:rsidRDefault="00E10730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музыки МБОУ «Гимназия № 13», заслуженный учитель РД.</w:t>
            </w:r>
          </w:p>
        </w:tc>
      </w:tr>
      <w:tr w:rsidR="005961F1" w:rsidTr="005961F1">
        <w:trPr>
          <w:trHeight w:val="5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5961F1" w:rsidTr="005961F1">
        <w:trPr>
          <w:trHeight w:val="5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5961F1" w:rsidTr="005961F1">
        <w:trPr>
          <w:trHeight w:val="5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5961F1" w:rsidTr="005961F1">
        <w:trPr>
          <w:trHeight w:val="5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F1" w:rsidRDefault="005961F1" w:rsidP="00421B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E10730" w:rsidRDefault="00E10730" w:rsidP="00E10730">
      <w:pPr>
        <w:rPr>
          <w:rFonts w:ascii="Times New Roman" w:hAnsi="Times New Roman" w:cs="Times New Roman"/>
          <w:sz w:val="24"/>
          <w:szCs w:val="24"/>
        </w:rPr>
      </w:pPr>
    </w:p>
    <w:p w:rsidR="00E10730" w:rsidRDefault="00E10730" w:rsidP="00E10730"/>
    <w:p w:rsidR="003D4A6E" w:rsidRDefault="003D4A6E"/>
    <w:sectPr w:rsidR="003D4A6E" w:rsidSect="0046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9FD"/>
    <w:multiLevelType w:val="multilevel"/>
    <w:tmpl w:val="1B8C273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2C32205"/>
    <w:multiLevelType w:val="multilevel"/>
    <w:tmpl w:val="9D565DA8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3046CD4"/>
    <w:multiLevelType w:val="hybridMultilevel"/>
    <w:tmpl w:val="41B2DA88"/>
    <w:lvl w:ilvl="0" w:tplc="CB68EF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542D69"/>
    <w:multiLevelType w:val="hybridMultilevel"/>
    <w:tmpl w:val="B60EEAC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7587066"/>
    <w:multiLevelType w:val="hybridMultilevel"/>
    <w:tmpl w:val="B082DC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09D85CE7"/>
    <w:multiLevelType w:val="multilevel"/>
    <w:tmpl w:val="AFB0650E"/>
    <w:lvl w:ilvl="0">
      <w:start w:val="1"/>
      <w:numFmt w:val="decimal"/>
      <w:lvlText w:val="3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9F37083"/>
    <w:multiLevelType w:val="hybridMultilevel"/>
    <w:tmpl w:val="5566B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24383"/>
    <w:multiLevelType w:val="multilevel"/>
    <w:tmpl w:val="CD2A63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32F3444"/>
    <w:multiLevelType w:val="multilevel"/>
    <w:tmpl w:val="C38C728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B094FC0"/>
    <w:multiLevelType w:val="multilevel"/>
    <w:tmpl w:val="9FB42F6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DCF5681"/>
    <w:multiLevelType w:val="multilevel"/>
    <w:tmpl w:val="D326DD60"/>
    <w:lvl w:ilvl="0">
      <w:start w:val="3"/>
      <w:numFmt w:val="decimal"/>
      <w:lvlText w:val="3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3AA594E"/>
    <w:multiLevelType w:val="hybridMultilevel"/>
    <w:tmpl w:val="B3F2FC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A4743D"/>
    <w:multiLevelType w:val="multilevel"/>
    <w:tmpl w:val="2F8EB0F2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BE3861"/>
    <w:multiLevelType w:val="multilevel"/>
    <w:tmpl w:val="57DC072E"/>
    <w:lvl w:ilvl="0">
      <w:start w:val="4"/>
      <w:numFmt w:val="decimal"/>
      <w:lvlText w:val="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0FA19FE"/>
    <w:multiLevelType w:val="multilevel"/>
    <w:tmpl w:val="9FCCF5E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59715A3"/>
    <w:multiLevelType w:val="multilevel"/>
    <w:tmpl w:val="F63011D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B19005D"/>
    <w:multiLevelType w:val="multilevel"/>
    <w:tmpl w:val="A904A16C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5563FE1"/>
    <w:multiLevelType w:val="hybridMultilevel"/>
    <w:tmpl w:val="AE522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856AE"/>
    <w:multiLevelType w:val="multilevel"/>
    <w:tmpl w:val="24CAAF6A"/>
    <w:lvl w:ilvl="0">
      <w:start w:val="1"/>
      <w:numFmt w:val="decimal"/>
      <w:lvlText w:val="%1."/>
      <w:lvlJc w:val="left"/>
      <w:pPr>
        <w:ind w:left="-147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-147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-147" w:firstLine="0"/>
      </w:pPr>
    </w:lvl>
    <w:lvl w:ilvl="3">
      <w:numFmt w:val="decimal"/>
      <w:lvlText w:val=""/>
      <w:lvlJc w:val="left"/>
      <w:pPr>
        <w:ind w:left="-147" w:firstLine="0"/>
      </w:pPr>
    </w:lvl>
    <w:lvl w:ilvl="4">
      <w:numFmt w:val="decimal"/>
      <w:lvlText w:val=""/>
      <w:lvlJc w:val="left"/>
      <w:pPr>
        <w:ind w:left="-147" w:firstLine="0"/>
      </w:pPr>
    </w:lvl>
    <w:lvl w:ilvl="5">
      <w:numFmt w:val="decimal"/>
      <w:lvlText w:val=""/>
      <w:lvlJc w:val="left"/>
      <w:pPr>
        <w:ind w:left="-147" w:firstLine="0"/>
      </w:pPr>
    </w:lvl>
    <w:lvl w:ilvl="6">
      <w:numFmt w:val="decimal"/>
      <w:lvlText w:val=""/>
      <w:lvlJc w:val="left"/>
      <w:pPr>
        <w:ind w:left="-147" w:firstLine="0"/>
      </w:pPr>
    </w:lvl>
    <w:lvl w:ilvl="7">
      <w:numFmt w:val="decimal"/>
      <w:lvlText w:val=""/>
      <w:lvlJc w:val="left"/>
      <w:pPr>
        <w:ind w:left="-147" w:firstLine="0"/>
      </w:pPr>
    </w:lvl>
    <w:lvl w:ilvl="8">
      <w:numFmt w:val="decimal"/>
      <w:lvlText w:val=""/>
      <w:lvlJc w:val="left"/>
      <w:pPr>
        <w:ind w:left="-147" w:firstLine="0"/>
      </w:pPr>
    </w:lvl>
  </w:abstractNum>
  <w:abstractNum w:abstractNumId="19">
    <w:nsid w:val="4BAC523A"/>
    <w:multiLevelType w:val="multilevel"/>
    <w:tmpl w:val="648CE1C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>
    <w:nsid w:val="4EE866BA"/>
    <w:multiLevelType w:val="hybridMultilevel"/>
    <w:tmpl w:val="6066C8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4F84B2C"/>
    <w:multiLevelType w:val="hybridMultilevel"/>
    <w:tmpl w:val="2160B5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4284B"/>
    <w:multiLevelType w:val="multilevel"/>
    <w:tmpl w:val="24CAAF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8473FEE"/>
    <w:multiLevelType w:val="multilevel"/>
    <w:tmpl w:val="A8043D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6B1B4378"/>
    <w:multiLevelType w:val="multilevel"/>
    <w:tmpl w:val="2934130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D657B37"/>
    <w:multiLevelType w:val="hybridMultilevel"/>
    <w:tmpl w:val="70BC77A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6">
    <w:nsid w:val="74DE3E82"/>
    <w:multiLevelType w:val="multilevel"/>
    <w:tmpl w:val="803E31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1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25"/>
  </w:num>
  <w:num w:numId="7">
    <w:abstractNumId w:val="2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8"/>
  </w:num>
  <w:num w:numId="25">
    <w:abstractNumId w:val="4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560"/>
    <w:rsid w:val="001415AF"/>
    <w:rsid w:val="001A36D7"/>
    <w:rsid w:val="001D337E"/>
    <w:rsid w:val="002036CC"/>
    <w:rsid w:val="0024349C"/>
    <w:rsid w:val="00245890"/>
    <w:rsid w:val="00285B1F"/>
    <w:rsid w:val="002A146D"/>
    <w:rsid w:val="002B42FF"/>
    <w:rsid w:val="00341013"/>
    <w:rsid w:val="003D4A6E"/>
    <w:rsid w:val="004B489E"/>
    <w:rsid w:val="004D6372"/>
    <w:rsid w:val="005961F1"/>
    <w:rsid w:val="00617ACA"/>
    <w:rsid w:val="00650D40"/>
    <w:rsid w:val="006A3679"/>
    <w:rsid w:val="0084488F"/>
    <w:rsid w:val="009240F5"/>
    <w:rsid w:val="009B6B3E"/>
    <w:rsid w:val="00A0446C"/>
    <w:rsid w:val="00A26400"/>
    <w:rsid w:val="00A7180C"/>
    <w:rsid w:val="00B12B90"/>
    <w:rsid w:val="00BE5CF6"/>
    <w:rsid w:val="00DD1560"/>
    <w:rsid w:val="00DD7EF8"/>
    <w:rsid w:val="00E10730"/>
    <w:rsid w:val="00E172BA"/>
    <w:rsid w:val="00E82432"/>
    <w:rsid w:val="00E878A4"/>
    <w:rsid w:val="00EF129F"/>
    <w:rsid w:val="00F168CD"/>
    <w:rsid w:val="00F7558D"/>
    <w:rsid w:val="00FE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3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107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0730"/>
    <w:pPr>
      <w:ind w:left="720"/>
      <w:contextualSpacing/>
    </w:pPr>
  </w:style>
  <w:style w:type="character" w:customStyle="1" w:styleId="Headerorfooter3">
    <w:name w:val="Header or footer (3)_"/>
    <w:basedOn w:val="a0"/>
    <w:link w:val="Headerorfooter30"/>
    <w:locked/>
    <w:rsid w:val="00E1073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Headerorfooter30">
    <w:name w:val="Header or footer (3)"/>
    <w:basedOn w:val="a"/>
    <w:link w:val="Headerorfooter3"/>
    <w:rsid w:val="00E107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Bodytext5">
    <w:name w:val="Body text (5)_"/>
    <w:basedOn w:val="a0"/>
    <w:link w:val="Bodytext50"/>
    <w:locked/>
    <w:rsid w:val="00E1073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rsid w:val="00E10730"/>
    <w:pPr>
      <w:widowControl w:val="0"/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8">
    <w:name w:val="Body text (8)_"/>
    <w:basedOn w:val="a0"/>
    <w:link w:val="Bodytext80"/>
    <w:locked/>
    <w:rsid w:val="00E1073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Bodytext80">
    <w:name w:val="Body text (8)"/>
    <w:basedOn w:val="a"/>
    <w:link w:val="Bodytext8"/>
    <w:rsid w:val="00E10730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Bodytext9">
    <w:name w:val="Body text (9)_"/>
    <w:basedOn w:val="a0"/>
    <w:link w:val="Bodytext90"/>
    <w:locked/>
    <w:rsid w:val="00E107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90">
    <w:name w:val="Body text (9)"/>
    <w:basedOn w:val="a"/>
    <w:link w:val="Bodytext9"/>
    <w:rsid w:val="00E10730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Bodytext2Bold">
    <w:name w:val="Body text (2) + Bold"/>
    <w:basedOn w:val="a0"/>
    <w:rsid w:val="00E1073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styleId="a5">
    <w:name w:val="Emphasis"/>
    <w:basedOn w:val="a0"/>
    <w:uiPriority w:val="20"/>
    <w:qFormat/>
    <w:rsid w:val="00E107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3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107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0730"/>
    <w:pPr>
      <w:ind w:left="720"/>
      <w:contextualSpacing/>
    </w:pPr>
  </w:style>
  <w:style w:type="character" w:customStyle="1" w:styleId="Headerorfooter3">
    <w:name w:val="Header or footer (3)_"/>
    <w:basedOn w:val="a0"/>
    <w:link w:val="Headerorfooter30"/>
    <w:locked/>
    <w:rsid w:val="00E1073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Headerorfooter30">
    <w:name w:val="Header or footer (3)"/>
    <w:basedOn w:val="a"/>
    <w:link w:val="Headerorfooter3"/>
    <w:rsid w:val="00E107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Bodytext5">
    <w:name w:val="Body text (5)_"/>
    <w:basedOn w:val="a0"/>
    <w:link w:val="Bodytext50"/>
    <w:locked/>
    <w:rsid w:val="00E1073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rsid w:val="00E10730"/>
    <w:pPr>
      <w:widowControl w:val="0"/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8">
    <w:name w:val="Body text (8)_"/>
    <w:basedOn w:val="a0"/>
    <w:link w:val="Bodytext80"/>
    <w:locked/>
    <w:rsid w:val="00E1073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Bodytext80">
    <w:name w:val="Body text (8)"/>
    <w:basedOn w:val="a"/>
    <w:link w:val="Bodytext8"/>
    <w:rsid w:val="00E10730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Bodytext9">
    <w:name w:val="Body text (9)_"/>
    <w:basedOn w:val="a0"/>
    <w:link w:val="Bodytext90"/>
    <w:locked/>
    <w:rsid w:val="00E107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90">
    <w:name w:val="Body text (9)"/>
    <w:basedOn w:val="a"/>
    <w:link w:val="Bodytext9"/>
    <w:rsid w:val="00E10730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Bodytext2Bold">
    <w:name w:val="Body text (2) + Bold"/>
    <w:basedOn w:val="a0"/>
    <w:rsid w:val="00E1073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styleId="a5">
    <w:name w:val="Emphasis"/>
    <w:basedOn w:val="a0"/>
    <w:uiPriority w:val="20"/>
    <w:qFormat/>
    <w:rsid w:val="00E107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2FB2-3AA1-4B11-89DF-8C0219DA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2024-10-02T09:31:00Z</dcterms:created>
  <dcterms:modified xsi:type="dcterms:W3CDTF">2025-03-07T07:29:00Z</dcterms:modified>
</cp:coreProperties>
</file>